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493E4" w14:textId="18845E12" w:rsidR="00056FC8" w:rsidRDefault="00D0702C" w:rsidP="00D0702C">
      <w:pPr>
        <w:pStyle w:val="Heading1"/>
      </w:pPr>
      <w:bookmarkStart w:id="0" w:name="_GoBack"/>
      <w:bookmarkEnd w:id="0"/>
      <w:r>
        <w:t xml:space="preserve">Note de service </w:t>
      </w:r>
      <w:r w:rsidR="00E95105">
        <w:t>de dérogation au</w:t>
      </w:r>
      <w:r>
        <w:t xml:space="preserve"> bail entre</w:t>
      </w:r>
      <w:r w:rsidR="00E95105">
        <w:t xml:space="preserve"> la paroisse XXX de</w:t>
      </w:r>
      <w:r>
        <w:t xml:space="preserve"> l’Église Unie (ci-après l</w:t>
      </w:r>
      <w:r w:rsidR="00E95105">
        <w:t xml:space="preserve">a </w:t>
      </w:r>
      <w:r>
        <w:t>« </w:t>
      </w:r>
      <w:r w:rsidR="00E95105">
        <w:t>paroisse </w:t>
      </w:r>
      <w:r>
        <w:t xml:space="preserve">») et YYY (ci-après le « locataire ») à compter du 22 juin 2020, </w:t>
      </w:r>
      <w:r w:rsidR="00E95105">
        <w:t>résultant de</w:t>
      </w:r>
      <w:r>
        <w:t xml:space="preserve"> la pandémie de COVID-19 et </w:t>
      </w:r>
      <w:r w:rsidR="00E95105">
        <w:t xml:space="preserve">des </w:t>
      </w:r>
      <w:r>
        <w:t>défis posés par la réouverture</w:t>
      </w:r>
      <w:r w:rsidR="00E95105">
        <w:t xml:space="preserve"> d</w:t>
      </w:r>
      <w:r w:rsidR="002022DE">
        <w:t>’un</w:t>
      </w:r>
      <w:r w:rsidR="00E95105">
        <w:t xml:space="preserve"> bâtiment.</w:t>
      </w:r>
    </w:p>
    <w:p w14:paraId="29DA48AD" w14:textId="77777777" w:rsidR="00D0702C" w:rsidRDefault="00D0702C" w:rsidP="00D0702C"/>
    <w:p w14:paraId="3622ED30" w14:textId="29199FB9" w:rsidR="001B7B3A" w:rsidRPr="001B7B3A" w:rsidRDefault="00D0702C" w:rsidP="00D0702C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Durant toute la période où elle est en vigueur, la présente note de service prévaut sur les modalité</w:t>
      </w:r>
      <w:r w:rsidR="007A1F87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de tout bail conclu entre </w:t>
      </w:r>
      <w:r w:rsidR="00E95105">
        <w:rPr>
          <w:rFonts w:ascii="Calibri" w:hAnsi="Calibri"/>
          <w:sz w:val="24"/>
        </w:rPr>
        <w:t xml:space="preserve">la paroisse </w:t>
      </w:r>
      <w:r>
        <w:rPr>
          <w:rFonts w:ascii="Calibri" w:hAnsi="Calibri"/>
          <w:sz w:val="24"/>
        </w:rPr>
        <w:t>et le locataire.</w:t>
      </w:r>
    </w:p>
    <w:p w14:paraId="74F22A31" w14:textId="13C27D02" w:rsidR="00D0702C" w:rsidRPr="001B7B3A" w:rsidRDefault="00D0702C" w:rsidP="00D0702C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En raison de la pandémie actuelle, le locataire doit respecter les protocoles de santé et de sécurité du gouvernement et </w:t>
      </w:r>
      <w:r w:rsidR="00E95105">
        <w:rPr>
          <w:rFonts w:ascii="Calibri" w:hAnsi="Calibri"/>
          <w:sz w:val="24"/>
        </w:rPr>
        <w:t xml:space="preserve">ceux </w:t>
      </w:r>
      <w:r>
        <w:rPr>
          <w:rFonts w:ascii="Calibri" w:hAnsi="Calibri"/>
          <w:sz w:val="24"/>
        </w:rPr>
        <w:t xml:space="preserve">de </w:t>
      </w:r>
      <w:r w:rsidR="00E95105">
        <w:rPr>
          <w:rFonts w:ascii="Calibri" w:hAnsi="Calibri"/>
          <w:sz w:val="24"/>
        </w:rPr>
        <w:t>la paroisse</w:t>
      </w:r>
      <w:r>
        <w:rPr>
          <w:rFonts w:ascii="Calibri" w:hAnsi="Calibri"/>
          <w:sz w:val="24"/>
        </w:rPr>
        <w:t xml:space="preserve">, </w:t>
      </w:r>
      <w:r w:rsidR="00E95105">
        <w:rPr>
          <w:rFonts w:ascii="Calibri" w:hAnsi="Calibri"/>
          <w:sz w:val="24"/>
        </w:rPr>
        <w:t>conformément aux</w:t>
      </w:r>
      <w:r>
        <w:rPr>
          <w:rFonts w:ascii="Calibri" w:hAnsi="Calibri"/>
          <w:sz w:val="24"/>
        </w:rPr>
        <w:t xml:space="preserve"> règlements et </w:t>
      </w:r>
      <w:r w:rsidR="00E95105">
        <w:rPr>
          <w:rFonts w:ascii="Calibri" w:hAnsi="Calibri"/>
          <w:sz w:val="24"/>
        </w:rPr>
        <w:t xml:space="preserve">aux </w:t>
      </w:r>
      <w:r>
        <w:rPr>
          <w:rFonts w:ascii="Calibri" w:hAnsi="Calibri"/>
          <w:sz w:val="24"/>
        </w:rPr>
        <w:t xml:space="preserve">directives applicables aux </w:t>
      </w:r>
      <w:r w:rsidR="00E95105">
        <w:rPr>
          <w:rFonts w:ascii="Calibri" w:hAnsi="Calibri"/>
          <w:sz w:val="24"/>
        </w:rPr>
        <w:t>types d’</w:t>
      </w:r>
      <w:r>
        <w:rPr>
          <w:rFonts w:ascii="Calibri" w:hAnsi="Calibri"/>
          <w:sz w:val="24"/>
        </w:rPr>
        <w:t>activités particulières du locataire.</w:t>
      </w:r>
    </w:p>
    <w:p w14:paraId="09499F40" w14:textId="27427C03" w:rsidR="00D0702C" w:rsidRPr="001B7B3A" w:rsidRDefault="00D0702C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Le locataire doit indemniser et dégager de toute responsabilité </w:t>
      </w:r>
      <w:r w:rsidR="00E95105">
        <w:rPr>
          <w:rFonts w:ascii="Calibri" w:hAnsi="Calibri"/>
          <w:sz w:val="24"/>
        </w:rPr>
        <w:t xml:space="preserve">la paroisse </w:t>
      </w:r>
      <w:r>
        <w:rPr>
          <w:rFonts w:ascii="Calibri" w:hAnsi="Calibri"/>
          <w:sz w:val="24"/>
        </w:rPr>
        <w:t>concernant tout manquement de celui-ci à l’observance stricte des protocoles de santé et de sécurité applicables aux activités qu’il mène.</w:t>
      </w:r>
    </w:p>
    <w:p w14:paraId="686F210E" w14:textId="517A5D42" w:rsidR="00070606" w:rsidRPr="001B7B3A" w:rsidRDefault="00070606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En particulier, pendant la période précisée par </w:t>
      </w:r>
      <w:r w:rsidR="00E95105">
        <w:rPr>
          <w:rFonts w:ascii="Calibri" w:hAnsi="Calibri"/>
          <w:sz w:val="24"/>
        </w:rPr>
        <w:t>la paroisse</w:t>
      </w:r>
      <w:r>
        <w:rPr>
          <w:rFonts w:ascii="Calibri" w:hAnsi="Calibri"/>
          <w:sz w:val="24"/>
        </w:rPr>
        <w:t xml:space="preserve">, le locataire doit respecter les obligations supplémentaires suivantes à l'égard de </w:t>
      </w:r>
      <w:r w:rsidR="00E95105">
        <w:rPr>
          <w:rFonts w:ascii="Calibri" w:hAnsi="Calibri"/>
          <w:sz w:val="24"/>
        </w:rPr>
        <w:t>la paroisse </w:t>
      </w:r>
      <w:r>
        <w:rPr>
          <w:rFonts w:ascii="Calibri" w:hAnsi="Calibri"/>
          <w:sz w:val="24"/>
        </w:rPr>
        <w:t>: (préciser).</w:t>
      </w:r>
    </w:p>
    <w:p w14:paraId="0A5408E1" w14:textId="5E588C82" w:rsidR="00070606" w:rsidRPr="001B7B3A" w:rsidRDefault="00070606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De même, </w:t>
      </w:r>
      <w:r w:rsidR="00E95105">
        <w:rPr>
          <w:rFonts w:ascii="Calibri" w:hAnsi="Calibri"/>
          <w:sz w:val="24"/>
        </w:rPr>
        <w:t>la paroisse</w:t>
      </w:r>
      <w:r>
        <w:rPr>
          <w:rFonts w:ascii="Calibri" w:hAnsi="Calibri"/>
          <w:sz w:val="24"/>
        </w:rPr>
        <w:t>, en tant que propriétaire du bâtiment, doit respecter pendant cette période les obligations supplémentaires suivantes</w:t>
      </w:r>
      <w:r w:rsidR="007A1F87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: (préciser).</w:t>
      </w:r>
    </w:p>
    <w:p w14:paraId="54E55DB4" w14:textId="77777777" w:rsidR="00070606" w:rsidRPr="001B7B3A" w:rsidRDefault="00070606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Ajustement du loyer : (le cas échéant – préciser).</w:t>
      </w:r>
    </w:p>
    <w:p w14:paraId="7E48A48B" w14:textId="69BC1D61" w:rsidR="00070606" w:rsidRPr="001B7B3A" w:rsidRDefault="00E95105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Advenant un </w:t>
      </w:r>
      <w:r w:rsidR="00070606">
        <w:rPr>
          <w:rFonts w:ascii="Calibri" w:hAnsi="Calibri"/>
          <w:sz w:val="24"/>
        </w:rPr>
        <w:t xml:space="preserve">changement </w:t>
      </w:r>
      <w:r>
        <w:rPr>
          <w:rFonts w:ascii="Calibri" w:hAnsi="Calibri"/>
          <w:sz w:val="24"/>
        </w:rPr>
        <w:t xml:space="preserve">à </w:t>
      </w:r>
      <w:r w:rsidR="00070606">
        <w:rPr>
          <w:rFonts w:ascii="Calibri" w:hAnsi="Calibri"/>
          <w:sz w:val="24"/>
        </w:rPr>
        <w:t xml:space="preserve">la réglementation ou </w:t>
      </w:r>
      <w:r>
        <w:rPr>
          <w:rFonts w:ascii="Calibri" w:hAnsi="Calibri"/>
          <w:sz w:val="24"/>
        </w:rPr>
        <w:t xml:space="preserve">à </w:t>
      </w:r>
      <w:r w:rsidR="00070606">
        <w:rPr>
          <w:rFonts w:ascii="Calibri" w:hAnsi="Calibri"/>
          <w:sz w:val="24"/>
        </w:rPr>
        <w:t xml:space="preserve">la politique gouvernementale, </w:t>
      </w:r>
      <w:r>
        <w:rPr>
          <w:rFonts w:ascii="Calibri" w:hAnsi="Calibri"/>
          <w:sz w:val="24"/>
        </w:rPr>
        <w:t xml:space="preserve">la paroisse </w:t>
      </w:r>
      <w:r w:rsidR="00070606">
        <w:rPr>
          <w:rFonts w:ascii="Calibri" w:hAnsi="Calibri"/>
          <w:sz w:val="24"/>
        </w:rPr>
        <w:t xml:space="preserve">peut modifier cette note de service en informant le locataire par courriel des changements apportés et celui-ci peut choisir de confirmer ou d'annuler les modalités du contrat ou de demander une révision par </w:t>
      </w:r>
      <w:r>
        <w:rPr>
          <w:rFonts w:ascii="Calibri" w:hAnsi="Calibri"/>
          <w:sz w:val="24"/>
        </w:rPr>
        <w:t xml:space="preserve">la paroisse </w:t>
      </w:r>
      <w:r w:rsidR="00070606">
        <w:rPr>
          <w:rFonts w:ascii="Calibri" w:hAnsi="Calibri"/>
          <w:sz w:val="24"/>
        </w:rPr>
        <w:t>dans un délai de 7 jours afin de faciliter la conclusion d’une entente, faute de quoi le contrat prendra fin sans obligation de la part de l'une ou l'autre des parties.</w:t>
      </w:r>
    </w:p>
    <w:p w14:paraId="43DD66C0" w14:textId="70C00E64" w:rsidR="00454DFC" w:rsidRPr="002A72F1" w:rsidRDefault="00E95105" w:rsidP="00D07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La paroisse </w:t>
      </w:r>
      <w:r w:rsidR="00454DFC">
        <w:rPr>
          <w:sz w:val="24"/>
        </w:rPr>
        <w:t>peut, de manière raisonnable et à sa discrétion, mettre fin à cette entente spéciale en envoyant un avis par courriel au locataire.</w:t>
      </w:r>
    </w:p>
    <w:p w14:paraId="1FBBB024" w14:textId="3AECF7D7" w:rsidR="00454DFC" w:rsidRPr="002A72F1" w:rsidRDefault="00454DFC" w:rsidP="00D07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Le locataire </w:t>
      </w:r>
      <w:r w:rsidR="007A1F87">
        <w:rPr>
          <w:sz w:val="24"/>
        </w:rPr>
        <w:t>recevra</w:t>
      </w:r>
      <w:r>
        <w:rPr>
          <w:sz w:val="24"/>
        </w:rPr>
        <w:t xml:space="preserve"> </w:t>
      </w:r>
      <w:r w:rsidR="007A1F87">
        <w:rPr>
          <w:sz w:val="24"/>
        </w:rPr>
        <w:t xml:space="preserve">tout </w:t>
      </w:r>
      <w:r>
        <w:rPr>
          <w:sz w:val="24"/>
        </w:rPr>
        <w:t>avis par courriel à</w:t>
      </w:r>
      <w:r w:rsidR="007A1F87">
        <w:rPr>
          <w:sz w:val="24"/>
        </w:rPr>
        <w:t xml:space="preserve"> l’adresse</w:t>
      </w:r>
      <w:r>
        <w:rPr>
          <w:sz w:val="24"/>
        </w:rPr>
        <w:t> : (préciser).</w:t>
      </w:r>
    </w:p>
    <w:p w14:paraId="7E610720" w14:textId="655FF4DB" w:rsidR="002A72F1" w:rsidRDefault="002022DE" w:rsidP="00091654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4"/>
          <w:szCs w:val="24"/>
        </w:rPr>
      </w:pPr>
      <w:r>
        <w:rPr>
          <w:sz w:val="24"/>
        </w:rPr>
        <w:t xml:space="preserve">La paroisse </w:t>
      </w:r>
      <w:r w:rsidR="007A1F87">
        <w:rPr>
          <w:sz w:val="24"/>
        </w:rPr>
        <w:t xml:space="preserve">recevra tout </w:t>
      </w:r>
      <w:r w:rsidR="00454DFC">
        <w:rPr>
          <w:sz w:val="24"/>
        </w:rPr>
        <w:t>avis par courrie</w:t>
      </w:r>
      <w:r w:rsidR="007A1F87">
        <w:rPr>
          <w:sz w:val="24"/>
        </w:rPr>
        <w:t>l</w:t>
      </w:r>
      <w:r w:rsidR="00454DFC">
        <w:rPr>
          <w:sz w:val="24"/>
        </w:rPr>
        <w:t xml:space="preserve"> </w:t>
      </w:r>
      <w:r w:rsidR="007A1F87">
        <w:rPr>
          <w:sz w:val="24"/>
        </w:rPr>
        <w:t>à l’adresse</w:t>
      </w:r>
      <w:r w:rsidR="00454DFC">
        <w:rPr>
          <w:sz w:val="24"/>
        </w:rPr>
        <w:t> : (préciser).</w:t>
      </w:r>
    </w:p>
    <w:p w14:paraId="2C0D3E85" w14:textId="67860AC8" w:rsidR="00091654" w:rsidRPr="007A1F87" w:rsidRDefault="00470E00" w:rsidP="007A1F87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4"/>
          <w:szCs w:val="24"/>
        </w:rPr>
      </w:pPr>
      <w:r>
        <w:rPr>
          <w:sz w:val="24"/>
        </w:rPr>
        <w:t xml:space="preserve">Ce contrat est rédigé en français à la demande de toutes les parties. </w:t>
      </w:r>
      <w:r>
        <w:rPr>
          <w:sz w:val="24"/>
        </w:rPr>
        <w:br/>
        <w:t xml:space="preserve">This agreement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drawn</w:t>
      </w:r>
      <w:proofErr w:type="spellEnd"/>
      <w:r>
        <w:rPr>
          <w:sz w:val="24"/>
        </w:rPr>
        <w:t xml:space="preserve"> in French at the </w:t>
      </w:r>
      <w:proofErr w:type="spellStart"/>
      <w:r>
        <w:rPr>
          <w:sz w:val="24"/>
        </w:rPr>
        <w:t>request</w:t>
      </w:r>
      <w:proofErr w:type="spellEnd"/>
      <w:r>
        <w:rPr>
          <w:sz w:val="24"/>
        </w:rPr>
        <w:t xml:space="preserve"> of all parties </w:t>
      </w:r>
      <w:proofErr w:type="spellStart"/>
      <w:r>
        <w:rPr>
          <w:sz w:val="24"/>
        </w:rPr>
        <w:t>hereto</w:t>
      </w:r>
      <w:proofErr w:type="spellEnd"/>
      <w:r>
        <w:rPr>
          <w:sz w:val="24"/>
        </w:rPr>
        <w:t>.</w:t>
      </w:r>
    </w:p>
    <w:p w14:paraId="7116BA60" w14:textId="2D416607" w:rsidR="00454DFC" w:rsidRPr="001B7B3A" w:rsidRDefault="00B466B7" w:rsidP="00454D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La présente note de service lie </w:t>
      </w:r>
      <w:r w:rsidR="002022DE">
        <w:rPr>
          <w:rFonts w:ascii="Calibri" w:hAnsi="Calibri"/>
          <w:sz w:val="24"/>
        </w:rPr>
        <w:t xml:space="preserve">la paroisse </w:t>
      </w:r>
      <w:r>
        <w:rPr>
          <w:rFonts w:ascii="Calibri" w:hAnsi="Calibri"/>
          <w:sz w:val="24"/>
        </w:rPr>
        <w:t>et le locataire à partir de la date d'entrée en vigueur.</w:t>
      </w:r>
    </w:p>
    <w:p w14:paraId="5B6922D3" w14:textId="38A92084" w:rsidR="00454DFC" w:rsidRPr="001B7B3A" w:rsidRDefault="00454DFC" w:rsidP="00454D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Si</w:t>
      </w:r>
      <w:r w:rsidR="007A1F87">
        <w:rPr>
          <w:rFonts w:ascii="Calibri" w:hAnsi="Calibri"/>
          <w:sz w:val="24"/>
        </w:rPr>
        <w:t>gné le :</w:t>
      </w:r>
    </w:p>
    <w:p w14:paraId="6B69D7A9" w14:textId="67E51CF0" w:rsidR="00D0702C" w:rsidRPr="001B7B3A" w:rsidRDefault="002022DE" w:rsidP="00D0702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Paroisse </w:t>
      </w:r>
      <w:r w:rsidR="007A1F87">
        <w:rPr>
          <w:rFonts w:ascii="Calibri" w:hAnsi="Calibri"/>
          <w:sz w:val="24"/>
        </w:rPr>
        <w:t xml:space="preserve">: </w:t>
      </w:r>
      <w:r w:rsidR="00454DFC">
        <w:rPr>
          <w:rFonts w:ascii="Calibri" w:hAnsi="Calibri"/>
          <w:sz w:val="24"/>
        </w:rPr>
        <w:t xml:space="preserve">                </w:t>
      </w:r>
      <w:r w:rsidR="007A1F87">
        <w:rPr>
          <w:rFonts w:ascii="Calibri" w:hAnsi="Calibri"/>
          <w:sz w:val="24"/>
        </w:rPr>
        <w:t xml:space="preserve">                      </w:t>
      </w:r>
      <w:r w:rsidR="00454DFC">
        <w:rPr>
          <w:rFonts w:ascii="Calibri" w:hAnsi="Calibri"/>
          <w:sz w:val="24"/>
        </w:rPr>
        <w:t xml:space="preserve">                    Locataire</w:t>
      </w:r>
      <w:r w:rsidR="007A1F87">
        <w:rPr>
          <w:rFonts w:ascii="Calibri" w:hAnsi="Calibri"/>
          <w:sz w:val="24"/>
        </w:rPr>
        <w:t xml:space="preserve"> : </w:t>
      </w:r>
    </w:p>
    <w:sectPr w:rsidR="00D0702C" w:rsidRPr="001B7B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8CE5" w14:textId="77777777" w:rsidR="0049312B" w:rsidRDefault="0049312B" w:rsidP="007A1F87">
      <w:pPr>
        <w:spacing w:after="0" w:line="240" w:lineRule="auto"/>
      </w:pPr>
      <w:r>
        <w:separator/>
      </w:r>
    </w:p>
  </w:endnote>
  <w:endnote w:type="continuationSeparator" w:id="0">
    <w:p w14:paraId="7D446834" w14:textId="77777777" w:rsidR="0049312B" w:rsidRDefault="0049312B" w:rsidP="007A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E7FF" w14:textId="77777777" w:rsidR="007A1F87" w:rsidRDefault="007A1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A427" w14:textId="77777777" w:rsidR="007A1F87" w:rsidRDefault="007A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7A99" w14:textId="77777777" w:rsidR="007A1F87" w:rsidRDefault="007A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4AF1" w14:textId="77777777" w:rsidR="0049312B" w:rsidRDefault="0049312B" w:rsidP="007A1F87">
      <w:pPr>
        <w:spacing w:after="0" w:line="240" w:lineRule="auto"/>
      </w:pPr>
      <w:r>
        <w:separator/>
      </w:r>
    </w:p>
  </w:footnote>
  <w:footnote w:type="continuationSeparator" w:id="0">
    <w:p w14:paraId="3AC7C447" w14:textId="77777777" w:rsidR="0049312B" w:rsidRDefault="0049312B" w:rsidP="007A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BA16" w14:textId="77777777" w:rsidR="007A1F87" w:rsidRDefault="007A1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4140" w14:textId="77777777" w:rsidR="007A1F87" w:rsidRDefault="007A1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AA68" w14:textId="77777777" w:rsidR="007A1F87" w:rsidRDefault="007A1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21B"/>
    <w:multiLevelType w:val="hybridMultilevel"/>
    <w:tmpl w:val="0420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23B0"/>
    <w:multiLevelType w:val="hybridMultilevel"/>
    <w:tmpl w:val="AAA2B8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2C"/>
    <w:rsid w:val="00033706"/>
    <w:rsid w:val="00070606"/>
    <w:rsid w:val="00091654"/>
    <w:rsid w:val="001B7B3A"/>
    <w:rsid w:val="002022DE"/>
    <w:rsid w:val="00245E0D"/>
    <w:rsid w:val="002A72F1"/>
    <w:rsid w:val="00454DFC"/>
    <w:rsid w:val="00470E00"/>
    <w:rsid w:val="004802D7"/>
    <w:rsid w:val="0049312B"/>
    <w:rsid w:val="004B12DE"/>
    <w:rsid w:val="005D2110"/>
    <w:rsid w:val="007A1F87"/>
    <w:rsid w:val="00852537"/>
    <w:rsid w:val="00AE0732"/>
    <w:rsid w:val="00B466B7"/>
    <w:rsid w:val="00B80D80"/>
    <w:rsid w:val="00D0702C"/>
    <w:rsid w:val="00E07D01"/>
    <w:rsid w:val="00E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6257"/>
  <w15:docId w15:val="{F92D6EBD-61CC-48C0-AC48-F650043C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702C"/>
    <w:pPr>
      <w:ind w:left="720"/>
      <w:contextualSpacing/>
    </w:pPr>
  </w:style>
  <w:style w:type="paragraph" w:customStyle="1" w:styleId="levnl11">
    <w:name w:val="_levnl11"/>
    <w:uiPriority w:val="99"/>
    <w:rsid w:val="00D0702C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87"/>
  </w:style>
  <w:style w:type="paragraph" w:styleId="Footer">
    <w:name w:val="footer"/>
    <w:basedOn w:val="Normal"/>
    <w:link w:val="FooterChar"/>
    <w:uiPriority w:val="99"/>
    <w:unhideWhenUsed/>
    <w:rsid w:val="007A1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87"/>
  </w:style>
  <w:style w:type="paragraph" w:styleId="BalloonText">
    <w:name w:val="Balloon Text"/>
    <w:basedOn w:val="Normal"/>
    <w:link w:val="BalloonTextChar"/>
    <w:uiPriority w:val="99"/>
    <w:semiHidden/>
    <w:unhideWhenUsed/>
    <w:rsid w:val="00E951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C42D2-2824-4113-AF7A-817D48C55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15B6A-D9D1-40B3-96A8-D46302857F67}">
  <ds:schemaRefs>
    <ds:schemaRef ds:uri="http://schemas.microsoft.com/office/2006/metadata/properties"/>
    <ds:schemaRef ds:uri="http://schemas.openxmlformats.org/package/2006/metadata/core-properties"/>
    <ds:schemaRef ds:uri="1449126a-7bd7-4714-b12d-8db2cffeabcf"/>
    <ds:schemaRef ds:uri="http://purl.org/dc/dcmitype/"/>
    <ds:schemaRef ds:uri="d49a5a0e-e988-4822-9061-2c6defc229cc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3C488-3949-4475-B6FF-78D62D0B4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Braman</dc:creator>
  <cp:lastModifiedBy>Coffin, Judy</cp:lastModifiedBy>
  <cp:revision>2</cp:revision>
  <dcterms:created xsi:type="dcterms:W3CDTF">2020-06-30T20:34:00Z</dcterms:created>
  <dcterms:modified xsi:type="dcterms:W3CDTF">2020-06-30T20:34:00Z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