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4A0" w:firstRow="1" w:lastRow="0" w:firstColumn="1" w:lastColumn="0" w:noHBand="0" w:noVBand="1"/>
      </w:tblPr>
      <w:tblGrid>
        <w:gridCol w:w="2410"/>
        <w:gridCol w:w="4536"/>
        <w:gridCol w:w="3242"/>
      </w:tblGrid>
      <w:tr w:rsidR="009F4531" w:rsidRPr="00C247F4" w14:paraId="6FCA0C32" w14:textId="77777777" w:rsidTr="00D67944">
        <w:tc>
          <w:tcPr>
            <w:tcW w:w="2410" w:type="dxa"/>
            <w:shd w:val="clear" w:color="auto" w:fill="auto"/>
          </w:tcPr>
          <w:p w14:paraId="55335B7D" w14:textId="70AEBC3B" w:rsidR="009F4531" w:rsidRPr="00C247F4" w:rsidRDefault="009F4531" w:rsidP="00FD4BA3">
            <w:pPr>
              <w:widowControl w:val="0"/>
              <w:tabs>
                <w:tab w:val="left" w:pos="-1440"/>
                <w:tab w:val="left" w:pos="3600"/>
                <w:tab w:val="right" w:pos="10066"/>
              </w:tabs>
              <w:autoSpaceDE w:val="0"/>
              <w:autoSpaceDN w:val="0"/>
              <w:adjustRightInd w:val="0"/>
              <w:rPr>
                <w:sz w:val="20"/>
                <w:szCs w:val="20"/>
                <w:lang w:val="fr-CA"/>
              </w:rPr>
            </w:pPr>
          </w:p>
          <w:p w14:paraId="2E49AF6A" w14:textId="77777777" w:rsidR="009F4531" w:rsidRPr="00C247F4" w:rsidRDefault="009F4531" w:rsidP="00FD4BA3">
            <w:pPr>
              <w:widowControl w:val="0"/>
              <w:tabs>
                <w:tab w:val="left" w:pos="-1440"/>
                <w:tab w:val="left" w:pos="3600"/>
                <w:tab w:val="right" w:pos="10066"/>
              </w:tabs>
              <w:autoSpaceDE w:val="0"/>
              <w:autoSpaceDN w:val="0"/>
              <w:adjustRightInd w:val="0"/>
              <w:rPr>
                <w:sz w:val="20"/>
                <w:szCs w:val="20"/>
                <w:lang w:val="fr-CA"/>
              </w:rPr>
            </w:pPr>
            <w:r w:rsidRPr="00C247F4">
              <w:rPr>
                <w:sz w:val="20"/>
                <w:szCs w:val="20"/>
                <w:lang w:val="fr-CA"/>
              </w:rPr>
              <w:t>L’Église Unie du Canada</w:t>
            </w:r>
          </w:p>
        </w:tc>
        <w:tc>
          <w:tcPr>
            <w:tcW w:w="4536" w:type="dxa"/>
            <w:shd w:val="clear" w:color="auto" w:fill="auto"/>
          </w:tcPr>
          <w:p w14:paraId="6ADA1275" w14:textId="77777777" w:rsidR="009B54A7" w:rsidRPr="00C247F4" w:rsidRDefault="009B54A7" w:rsidP="00D67944">
            <w:pPr>
              <w:widowControl w:val="0"/>
              <w:tabs>
                <w:tab w:val="left" w:pos="-1440"/>
                <w:tab w:val="left" w:pos="3600"/>
                <w:tab w:val="right" w:pos="10066"/>
              </w:tabs>
              <w:autoSpaceDE w:val="0"/>
              <w:autoSpaceDN w:val="0"/>
              <w:adjustRightInd w:val="0"/>
              <w:jc w:val="center"/>
              <w:rPr>
                <w:sz w:val="20"/>
                <w:szCs w:val="20"/>
                <w:lang w:val="fr-CA"/>
              </w:rPr>
            </w:pPr>
          </w:p>
          <w:p w14:paraId="5BDB49A7" w14:textId="508A75E7" w:rsidR="009F4531" w:rsidRPr="00C247F4"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C247F4">
              <w:rPr>
                <w:sz w:val="20"/>
                <w:szCs w:val="20"/>
                <w:lang w:val="fr-CA"/>
              </w:rPr>
              <w:t>Conseil régional Nakonha:ka</w:t>
            </w:r>
          </w:p>
          <w:p w14:paraId="06A564D6" w14:textId="78475370" w:rsidR="009F4531" w:rsidRPr="00C247F4"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C247F4">
              <w:rPr>
                <w:sz w:val="20"/>
                <w:szCs w:val="20"/>
                <w:lang w:val="fr-CA"/>
              </w:rPr>
              <w:t>Réunion de l’exécutif</w:t>
            </w:r>
          </w:p>
          <w:p w14:paraId="121A1F11" w14:textId="77777777" w:rsidR="009F4531" w:rsidRPr="00C247F4" w:rsidRDefault="009F4531" w:rsidP="00D67944">
            <w:pPr>
              <w:widowControl w:val="0"/>
              <w:tabs>
                <w:tab w:val="left" w:pos="-1440"/>
                <w:tab w:val="left" w:pos="3600"/>
                <w:tab w:val="right" w:pos="10066"/>
              </w:tabs>
              <w:autoSpaceDE w:val="0"/>
              <w:autoSpaceDN w:val="0"/>
              <w:adjustRightInd w:val="0"/>
              <w:jc w:val="center"/>
              <w:rPr>
                <w:sz w:val="20"/>
                <w:szCs w:val="20"/>
                <w:lang w:val="fr-CA"/>
              </w:rPr>
            </w:pPr>
          </w:p>
          <w:p w14:paraId="0F2680EE" w14:textId="63A4CA45" w:rsidR="009F4531" w:rsidRPr="00C247F4"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C247F4">
              <w:rPr>
                <w:sz w:val="20"/>
                <w:szCs w:val="20"/>
                <w:lang w:val="fr-CA"/>
              </w:rPr>
              <w:t>DÉCISIONS</w:t>
            </w:r>
          </w:p>
        </w:tc>
        <w:tc>
          <w:tcPr>
            <w:tcW w:w="3242" w:type="dxa"/>
            <w:shd w:val="clear" w:color="auto" w:fill="auto"/>
          </w:tcPr>
          <w:p w14:paraId="4AB5F7C4" w14:textId="77777777" w:rsidR="009B54A7" w:rsidRPr="00C247F4" w:rsidRDefault="009B54A7" w:rsidP="00FD4BA3">
            <w:pPr>
              <w:widowControl w:val="0"/>
              <w:tabs>
                <w:tab w:val="left" w:pos="-1440"/>
                <w:tab w:val="left" w:pos="3600"/>
                <w:tab w:val="right" w:pos="10066"/>
              </w:tabs>
              <w:autoSpaceDE w:val="0"/>
              <w:autoSpaceDN w:val="0"/>
              <w:adjustRightInd w:val="0"/>
              <w:jc w:val="right"/>
              <w:rPr>
                <w:sz w:val="20"/>
                <w:szCs w:val="20"/>
                <w:lang w:val="fr-CA"/>
              </w:rPr>
            </w:pPr>
          </w:p>
          <w:p w14:paraId="532CF550" w14:textId="4B02EFCA" w:rsidR="009F4531" w:rsidRPr="00C247F4" w:rsidRDefault="00F349D8" w:rsidP="00FD4BA3">
            <w:pPr>
              <w:widowControl w:val="0"/>
              <w:tabs>
                <w:tab w:val="left" w:pos="-1440"/>
                <w:tab w:val="left" w:pos="3600"/>
                <w:tab w:val="right" w:pos="10066"/>
              </w:tabs>
              <w:autoSpaceDE w:val="0"/>
              <w:autoSpaceDN w:val="0"/>
              <w:adjustRightInd w:val="0"/>
              <w:jc w:val="right"/>
              <w:rPr>
                <w:sz w:val="20"/>
                <w:szCs w:val="20"/>
                <w:lang w:val="fr-CA"/>
              </w:rPr>
            </w:pPr>
            <w:r w:rsidRPr="00C247F4">
              <w:rPr>
                <w:sz w:val="20"/>
                <w:szCs w:val="20"/>
                <w:lang w:val="fr-CA"/>
              </w:rPr>
              <w:t>Le 21 septembre</w:t>
            </w:r>
            <w:r w:rsidR="009F4531" w:rsidRPr="00C247F4">
              <w:rPr>
                <w:sz w:val="20"/>
                <w:szCs w:val="20"/>
                <w:lang w:val="fr-CA"/>
              </w:rPr>
              <w:t xml:space="preserve"> 2023</w:t>
            </w:r>
          </w:p>
          <w:p w14:paraId="7ECBE982" w14:textId="20B2382B" w:rsidR="009F4531" w:rsidRPr="00C247F4" w:rsidRDefault="009F4531" w:rsidP="00FD4BA3">
            <w:pPr>
              <w:widowControl w:val="0"/>
              <w:tabs>
                <w:tab w:val="left" w:pos="-1440"/>
                <w:tab w:val="left" w:pos="3600"/>
                <w:tab w:val="right" w:pos="10066"/>
              </w:tabs>
              <w:autoSpaceDE w:val="0"/>
              <w:autoSpaceDN w:val="0"/>
              <w:adjustRightInd w:val="0"/>
              <w:jc w:val="right"/>
              <w:rPr>
                <w:sz w:val="20"/>
                <w:szCs w:val="20"/>
                <w:lang w:val="fr-CA"/>
              </w:rPr>
            </w:pPr>
            <w:r w:rsidRPr="00C247F4">
              <w:rPr>
                <w:sz w:val="20"/>
                <w:szCs w:val="20"/>
                <w:lang w:val="fr-CA"/>
              </w:rPr>
              <w:t>Rencontre sur Zoom</w:t>
            </w:r>
          </w:p>
        </w:tc>
      </w:tr>
    </w:tbl>
    <w:p w14:paraId="77A945B8" w14:textId="77777777" w:rsidR="00FD1CB0" w:rsidRPr="00C247F4" w:rsidRDefault="00FD1CB0">
      <w:pPr>
        <w:rPr>
          <w:lang w:val="fr-CA"/>
        </w:rPr>
      </w:pPr>
    </w:p>
    <w:p w14:paraId="0FE3C5C7" w14:textId="73BE40CB" w:rsidR="009F4531" w:rsidRPr="00C247F4" w:rsidRDefault="009F4531" w:rsidP="00D67944">
      <w:pPr>
        <w:jc w:val="center"/>
        <w:rPr>
          <w:b/>
          <w:sz w:val="22"/>
          <w:szCs w:val="22"/>
          <w:u w:val="single"/>
          <w:lang w:val="fr-CA"/>
        </w:rPr>
      </w:pPr>
      <w:r w:rsidRPr="00C247F4">
        <w:rPr>
          <w:b/>
          <w:sz w:val="22"/>
          <w:szCs w:val="22"/>
          <w:u w:val="single"/>
          <w:lang w:val="fr-CA"/>
        </w:rPr>
        <w:t>Conseil régional Nakonha:ka</w:t>
      </w:r>
    </w:p>
    <w:p w14:paraId="3027143A" w14:textId="3E8879BE" w:rsidR="009F4531" w:rsidRPr="00C247F4" w:rsidRDefault="009F4531" w:rsidP="00D67944">
      <w:pPr>
        <w:jc w:val="center"/>
        <w:rPr>
          <w:b/>
          <w:sz w:val="22"/>
          <w:szCs w:val="22"/>
          <w:u w:val="single"/>
          <w:lang w:val="fr-CA"/>
        </w:rPr>
      </w:pPr>
      <w:r w:rsidRPr="00C247F4">
        <w:rPr>
          <w:b/>
          <w:sz w:val="22"/>
          <w:szCs w:val="22"/>
          <w:u w:val="single"/>
          <w:lang w:val="fr-CA"/>
        </w:rPr>
        <w:t>Réunion de l’exécutif</w:t>
      </w:r>
    </w:p>
    <w:p w14:paraId="663FB0A3" w14:textId="6D22678D" w:rsidR="009F4531" w:rsidRPr="00C247F4" w:rsidRDefault="00F349D8" w:rsidP="00D67944">
      <w:pPr>
        <w:jc w:val="center"/>
        <w:rPr>
          <w:b/>
          <w:sz w:val="22"/>
          <w:szCs w:val="22"/>
          <w:u w:val="single"/>
          <w:lang w:val="fr-CA"/>
        </w:rPr>
      </w:pPr>
      <w:r w:rsidRPr="00C247F4">
        <w:rPr>
          <w:b/>
          <w:sz w:val="22"/>
          <w:szCs w:val="22"/>
          <w:u w:val="single"/>
          <w:lang w:val="fr-CA"/>
        </w:rPr>
        <w:t>Jeudi 21 septembre 2023, 9 h</w:t>
      </w:r>
    </w:p>
    <w:p w14:paraId="1D49A0A2" w14:textId="77777777" w:rsidR="002441A2" w:rsidRPr="00C247F4" w:rsidRDefault="002441A2" w:rsidP="00D67944">
      <w:pPr>
        <w:jc w:val="center"/>
        <w:rPr>
          <w:b/>
          <w:sz w:val="22"/>
          <w:szCs w:val="22"/>
          <w:u w:val="single"/>
          <w:lang w:val="fr-CA"/>
        </w:rPr>
      </w:pPr>
    </w:p>
    <w:p w14:paraId="45B8ACB4" w14:textId="77777777" w:rsidR="002441A2" w:rsidRPr="00C247F4" w:rsidRDefault="002441A2" w:rsidP="002441A2">
      <w:pPr>
        <w:pBdr>
          <w:top w:val="single" w:sz="4" w:space="1" w:color="auto"/>
          <w:left w:val="single" w:sz="4" w:space="4" w:color="auto"/>
          <w:bottom w:val="single" w:sz="4" w:space="1" w:color="auto"/>
          <w:right w:val="single" w:sz="4" w:space="4" w:color="auto"/>
        </w:pBdr>
        <w:jc w:val="center"/>
        <w:rPr>
          <w:bCs/>
          <w:u w:val="single"/>
          <w:lang w:val="fr-CA"/>
        </w:rPr>
      </w:pPr>
      <w:r w:rsidRPr="00C247F4">
        <w:rPr>
          <w:b/>
          <w:lang w:val="fr-CA"/>
        </w:rPr>
        <w:t>Notre vision constitue le prisme au moyen duquel nous évaluons les progrès selon :</w:t>
      </w:r>
      <w:r w:rsidRPr="00C247F4">
        <w:rPr>
          <w:b/>
          <w:lang w:val="fr-CA"/>
        </w:rPr>
        <w:br/>
      </w:r>
      <w:r w:rsidRPr="00C247F4">
        <w:rPr>
          <w:bCs/>
          <w:lang w:val="fr-CA"/>
        </w:rPr>
        <w:t xml:space="preserve">• le </w:t>
      </w:r>
      <w:bookmarkStart w:id="0" w:name="_Hlk94511630"/>
      <w:r w:rsidRPr="00C247F4">
        <w:rPr>
          <w:bCs/>
          <w:lang w:val="fr-CA"/>
        </w:rPr>
        <w:t>soutien et la bonification de la vie des communautés de foi en ministère</w:t>
      </w:r>
      <w:bookmarkEnd w:id="0"/>
      <w:r w:rsidRPr="00C247F4">
        <w:rPr>
          <w:bCs/>
          <w:lang w:val="fr-CA"/>
        </w:rPr>
        <w:t>;</w:t>
      </w:r>
      <w:r w:rsidRPr="00C247F4">
        <w:rPr>
          <w:bCs/>
          <w:lang w:val="fr-CA"/>
        </w:rPr>
        <w:br/>
        <w:t xml:space="preserve">• le </w:t>
      </w:r>
      <w:bookmarkStart w:id="1" w:name="_Hlk94526538"/>
      <w:r w:rsidRPr="00C247F4">
        <w:rPr>
          <w:bCs/>
          <w:lang w:val="fr-CA"/>
        </w:rPr>
        <w:t>soutien aux programmes d’intervention en justice sociale et de présence dans le milieu</w:t>
      </w:r>
      <w:bookmarkEnd w:id="1"/>
      <w:r w:rsidRPr="00C247F4">
        <w:rPr>
          <w:bCs/>
          <w:lang w:val="fr-CA"/>
        </w:rPr>
        <w:t>;</w:t>
      </w:r>
      <w:r w:rsidRPr="00C247F4">
        <w:rPr>
          <w:bCs/>
          <w:lang w:val="fr-CA"/>
        </w:rPr>
        <w:br/>
        <w:t>• le renforcement de la communication.</w:t>
      </w:r>
    </w:p>
    <w:p w14:paraId="2F958E8D" w14:textId="77777777" w:rsidR="002441A2" w:rsidRPr="00C247F4" w:rsidRDefault="002441A2" w:rsidP="00D67944">
      <w:pPr>
        <w:jc w:val="center"/>
        <w:rPr>
          <w:b/>
          <w:sz w:val="22"/>
          <w:szCs w:val="22"/>
          <w:u w:val="single"/>
          <w:lang w:val="fr-CA"/>
        </w:rPr>
      </w:pPr>
    </w:p>
    <w:p w14:paraId="34684691" w14:textId="77777777" w:rsidR="009F4531" w:rsidRPr="00C247F4" w:rsidRDefault="009F4531" w:rsidP="00D67944">
      <w:pPr>
        <w:jc w:val="center"/>
        <w:rPr>
          <w:b/>
          <w:sz w:val="22"/>
          <w:szCs w:val="22"/>
          <w:u w:val="single"/>
          <w:lang w:val="fr-CA"/>
        </w:rPr>
      </w:pPr>
    </w:p>
    <w:p w14:paraId="1F67EAFD" w14:textId="17CF625B" w:rsidR="009F4531" w:rsidRPr="00C247F4" w:rsidRDefault="009F4531" w:rsidP="00D67944">
      <w:pPr>
        <w:jc w:val="center"/>
        <w:rPr>
          <w:b/>
          <w:sz w:val="22"/>
          <w:szCs w:val="22"/>
          <w:u w:val="single"/>
          <w:lang w:val="fr-CA"/>
        </w:rPr>
      </w:pPr>
      <w:r w:rsidRPr="00C247F4">
        <w:rPr>
          <w:b/>
          <w:sz w:val="22"/>
          <w:szCs w:val="22"/>
          <w:u w:val="single"/>
          <w:lang w:val="fr-CA"/>
        </w:rPr>
        <w:t>DÉCISIONS</w:t>
      </w:r>
    </w:p>
    <w:p w14:paraId="1F621D6E" w14:textId="77777777" w:rsidR="009F4531" w:rsidRPr="00C247F4" w:rsidRDefault="009F4531">
      <w:pPr>
        <w:rPr>
          <w:lang w:val="fr-CA"/>
        </w:rPr>
      </w:pPr>
    </w:p>
    <w:p w14:paraId="51366C68" w14:textId="3008614C" w:rsidR="009B54A7" w:rsidRPr="00C247F4" w:rsidRDefault="009B54A7">
      <w:pPr>
        <w:rPr>
          <w:lang w:val="fr-CA"/>
        </w:rPr>
      </w:pPr>
      <w:r w:rsidRPr="00C247F4">
        <w:rPr>
          <w:b/>
          <w:bCs/>
          <w:lang w:val="fr-CA"/>
        </w:rPr>
        <w:t>MOTION 001_21-09-2023</w:t>
      </w:r>
      <w:r w:rsidRPr="00C247F4">
        <w:rPr>
          <w:lang w:val="fr-CA"/>
        </w:rPr>
        <w:t xml:space="preserve"> (D. Ashby/C. M. Gladu) que l'exécutif du Conseil régional Nakonha:ka nomme le pasteur Read Sherman comme personne </w:t>
      </w:r>
      <w:r w:rsidR="00173629" w:rsidRPr="00C247F4">
        <w:rPr>
          <w:lang w:val="fr-CA"/>
        </w:rPr>
        <w:t>chargé du respect de</w:t>
      </w:r>
      <w:r w:rsidRPr="00C247F4">
        <w:rPr>
          <w:lang w:val="fr-CA"/>
        </w:rPr>
        <w:t xml:space="preserve"> l'équité pour cette réunion. </w:t>
      </w:r>
      <w:r w:rsidR="00173629" w:rsidRPr="00C247F4">
        <w:rPr>
          <w:b/>
          <w:bCs/>
          <w:lang w:val="fr-CA"/>
        </w:rPr>
        <w:t>Adoptée</w:t>
      </w:r>
      <w:r w:rsidR="00173629" w:rsidRPr="00C247F4">
        <w:rPr>
          <w:lang w:val="fr-CA"/>
        </w:rPr>
        <w:t xml:space="preserve">. </w:t>
      </w:r>
      <w:r w:rsidRPr="00C247F4">
        <w:rPr>
          <w:lang w:val="fr-CA"/>
        </w:rPr>
        <w:t xml:space="preserve"> </w:t>
      </w:r>
    </w:p>
    <w:p w14:paraId="310B1436" w14:textId="77777777" w:rsidR="009B54A7" w:rsidRPr="00C247F4" w:rsidRDefault="009B54A7">
      <w:pPr>
        <w:rPr>
          <w:lang w:val="fr-CA"/>
        </w:rPr>
      </w:pPr>
    </w:p>
    <w:p w14:paraId="298094F8" w14:textId="66C1BFD5" w:rsidR="009B54A7" w:rsidRPr="00C247F4" w:rsidRDefault="009B54A7">
      <w:pPr>
        <w:rPr>
          <w:lang w:val="fr-CA"/>
        </w:rPr>
      </w:pPr>
      <w:r w:rsidRPr="00C247F4">
        <w:rPr>
          <w:b/>
          <w:bCs/>
          <w:lang w:val="fr-CA"/>
        </w:rPr>
        <w:t xml:space="preserve">MOTION </w:t>
      </w:r>
      <w:r w:rsidR="00173629" w:rsidRPr="00C247F4">
        <w:rPr>
          <w:b/>
          <w:bCs/>
          <w:lang w:val="fr-CA"/>
        </w:rPr>
        <w:t>002_21-09-2023</w:t>
      </w:r>
      <w:r w:rsidR="00173629" w:rsidRPr="00C247F4">
        <w:rPr>
          <w:lang w:val="fr-CA"/>
        </w:rPr>
        <w:t xml:space="preserve"> </w:t>
      </w:r>
      <w:r w:rsidRPr="00C247F4">
        <w:rPr>
          <w:lang w:val="fr-CA"/>
        </w:rPr>
        <w:t xml:space="preserve">(B. Bryce/A. Akintayo) que l'exécutif du Conseil régional Nakonha:ka approuve le procès-verbal du 15 juin 2023 tel que distribué. </w:t>
      </w:r>
      <w:r w:rsidR="00173629" w:rsidRPr="00C247F4">
        <w:rPr>
          <w:b/>
          <w:bCs/>
          <w:lang w:val="fr-CA"/>
        </w:rPr>
        <w:t>Adoptée</w:t>
      </w:r>
      <w:r w:rsidR="00173629" w:rsidRPr="00C247F4">
        <w:rPr>
          <w:lang w:val="fr-CA"/>
        </w:rPr>
        <w:t xml:space="preserve">. </w:t>
      </w:r>
      <w:r w:rsidRPr="00C247F4">
        <w:rPr>
          <w:lang w:val="fr-CA"/>
        </w:rPr>
        <w:t xml:space="preserve"> </w:t>
      </w:r>
    </w:p>
    <w:p w14:paraId="570EB89E" w14:textId="77777777" w:rsidR="009B54A7" w:rsidRPr="00C247F4" w:rsidRDefault="009B54A7">
      <w:pPr>
        <w:rPr>
          <w:lang w:val="fr-CA"/>
        </w:rPr>
      </w:pPr>
    </w:p>
    <w:p w14:paraId="6518E9D4" w14:textId="0F029C81" w:rsidR="009B54A7" w:rsidRPr="00C247F4" w:rsidRDefault="009B54A7">
      <w:pPr>
        <w:rPr>
          <w:lang w:val="fr-CA"/>
        </w:rPr>
      </w:pPr>
      <w:r w:rsidRPr="00C247F4">
        <w:rPr>
          <w:b/>
          <w:bCs/>
          <w:lang w:val="fr-CA"/>
        </w:rPr>
        <w:t xml:space="preserve">MOTION </w:t>
      </w:r>
      <w:r w:rsidR="00173629" w:rsidRPr="00C247F4">
        <w:rPr>
          <w:b/>
          <w:bCs/>
          <w:lang w:val="fr-CA"/>
        </w:rPr>
        <w:t>003_21-09-2023</w:t>
      </w:r>
      <w:r w:rsidR="00173629" w:rsidRPr="00C247F4">
        <w:rPr>
          <w:lang w:val="fr-CA"/>
        </w:rPr>
        <w:t xml:space="preserve"> </w:t>
      </w:r>
      <w:r w:rsidRPr="00C247F4">
        <w:rPr>
          <w:lang w:val="fr-CA"/>
        </w:rPr>
        <w:t xml:space="preserve">(S. V. Dansokho/P. Bisset) que l'exécutif du Conseil régional Nakonha:ka accepte l'ordre du jour tel que modifié pour inclure des rapports supplémentaires. </w:t>
      </w:r>
      <w:r w:rsidR="00173629" w:rsidRPr="00C247F4">
        <w:rPr>
          <w:b/>
          <w:bCs/>
          <w:lang w:val="fr-CA"/>
        </w:rPr>
        <w:t>Adoptée</w:t>
      </w:r>
      <w:r w:rsidR="00173629" w:rsidRPr="00C247F4">
        <w:rPr>
          <w:lang w:val="fr-CA"/>
        </w:rPr>
        <w:t xml:space="preserve">. </w:t>
      </w:r>
      <w:r w:rsidRPr="00C247F4">
        <w:rPr>
          <w:lang w:val="fr-CA"/>
        </w:rPr>
        <w:t xml:space="preserve"> </w:t>
      </w:r>
    </w:p>
    <w:p w14:paraId="3878D70E" w14:textId="77777777" w:rsidR="009B54A7" w:rsidRPr="00C247F4" w:rsidRDefault="009B54A7">
      <w:pPr>
        <w:rPr>
          <w:lang w:val="fr-CA"/>
        </w:rPr>
      </w:pPr>
    </w:p>
    <w:p w14:paraId="3E33318C" w14:textId="77777777" w:rsidR="00173629" w:rsidRPr="00C247F4" w:rsidRDefault="009B54A7">
      <w:pPr>
        <w:rPr>
          <w:lang w:val="fr-CA"/>
        </w:rPr>
      </w:pPr>
      <w:r w:rsidRPr="00C247F4">
        <w:rPr>
          <w:b/>
          <w:bCs/>
          <w:lang w:val="fr-CA"/>
        </w:rPr>
        <w:t>MOTION</w:t>
      </w:r>
      <w:r w:rsidR="00173629" w:rsidRPr="00C247F4">
        <w:rPr>
          <w:b/>
          <w:bCs/>
          <w:lang w:val="fr-CA"/>
        </w:rPr>
        <w:t xml:space="preserve"> 004_21-09-2023</w:t>
      </w:r>
      <w:r w:rsidR="00173629" w:rsidRPr="00C247F4">
        <w:rPr>
          <w:lang w:val="fr-CA"/>
        </w:rPr>
        <w:t xml:space="preserve"> </w:t>
      </w:r>
      <w:r w:rsidRPr="00C247F4">
        <w:rPr>
          <w:lang w:val="fr-CA"/>
        </w:rPr>
        <w:t xml:space="preserve">(A. Akintayo/D. Ashby) que l'exécutif du Conseil régional Nakonha:ka </w:t>
      </w:r>
      <w:r w:rsidR="00173629" w:rsidRPr="00C247F4">
        <w:rPr>
          <w:lang w:val="fr-CA"/>
        </w:rPr>
        <w:t>accepte</w:t>
      </w:r>
      <w:r w:rsidRPr="00C247F4">
        <w:rPr>
          <w:lang w:val="fr-CA"/>
        </w:rPr>
        <w:t xml:space="preserve"> dans son procès-verbal les motions suivantes de </w:t>
      </w:r>
      <w:r w:rsidR="00173629" w:rsidRPr="00C247F4">
        <w:rPr>
          <w:lang w:val="fr-CA"/>
        </w:rPr>
        <w:t>l’équipe dirigeante en matière de relations pastorales</w:t>
      </w:r>
      <w:r w:rsidRPr="00C247F4">
        <w:rPr>
          <w:lang w:val="fr-CA"/>
        </w:rPr>
        <w:t xml:space="preserve"> : </w:t>
      </w:r>
    </w:p>
    <w:p w14:paraId="2CD7DB3C" w14:textId="77777777" w:rsidR="00173629" w:rsidRPr="00C247F4" w:rsidRDefault="00173629">
      <w:pPr>
        <w:rPr>
          <w:lang w:val="fr-CA"/>
        </w:rPr>
      </w:pPr>
    </w:p>
    <w:p w14:paraId="31C21AC8" w14:textId="12002C54" w:rsidR="00173629" w:rsidRPr="00C247F4" w:rsidRDefault="009B54A7" w:rsidP="00173629">
      <w:pPr>
        <w:pStyle w:val="ListParagraph"/>
        <w:numPr>
          <w:ilvl w:val="0"/>
          <w:numId w:val="1"/>
        </w:numPr>
        <w:rPr>
          <w:i/>
          <w:iCs/>
          <w:lang w:val="fr-CA"/>
        </w:rPr>
      </w:pPr>
      <w:r w:rsidRPr="00C247F4">
        <w:rPr>
          <w:i/>
          <w:iCs/>
          <w:lang w:val="fr-CA"/>
        </w:rPr>
        <w:t xml:space="preserve">MOTION (T. Spires/M. Khatchikian) que </w:t>
      </w:r>
      <w:r w:rsidR="00173629" w:rsidRPr="00C247F4">
        <w:rPr>
          <w:i/>
          <w:iCs/>
          <w:lang w:val="fr-CA"/>
        </w:rPr>
        <w:t>l’équipe dirigeante en matière de relations pastorales</w:t>
      </w:r>
      <w:r w:rsidRPr="00C247F4">
        <w:rPr>
          <w:i/>
          <w:iCs/>
          <w:lang w:val="fr-CA"/>
        </w:rPr>
        <w:t xml:space="preserve"> du Conseil régional Nakonha:ka, agissant en commission, après avoir examiné la demande de la charge pastorale évangélique arménienne, constate qu'il y a peu de personnel ministériel </w:t>
      </w:r>
      <w:r w:rsidR="00173629" w:rsidRPr="00C247F4">
        <w:rPr>
          <w:i/>
          <w:iCs/>
          <w:lang w:val="fr-CA"/>
        </w:rPr>
        <w:t>à</w:t>
      </w:r>
      <w:r w:rsidRPr="00C247F4">
        <w:rPr>
          <w:i/>
          <w:iCs/>
          <w:lang w:val="fr-CA"/>
        </w:rPr>
        <w:t xml:space="preserve"> distance raisonnable de la communauté de foi qui </w:t>
      </w:r>
      <w:r w:rsidR="00173629" w:rsidRPr="00C247F4">
        <w:rPr>
          <w:i/>
          <w:iCs/>
          <w:lang w:val="fr-CA"/>
        </w:rPr>
        <w:t>soit</w:t>
      </w:r>
      <w:r w:rsidRPr="00C247F4">
        <w:rPr>
          <w:i/>
          <w:iCs/>
          <w:lang w:val="fr-CA"/>
        </w:rPr>
        <w:t xml:space="preserve"> capable et désireu</w:t>
      </w:r>
      <w:r w:rsidR="00173629" w:rsidRPr="00C247F4">
        <w:rPr>
          <w:i/>
          <w:iCs/>
          <w:lang w:val="fr-CA"/>
        </w:rPr>
        <w:t>x</w:t>
      </w:r>
      <w:r w:rsidRPr="00C247F4">
        <w:rPr>
          <w:i/>
          <w:iCs/>
          <w:lang w:val="fr-CA"/>
        </w:rPr>
        <w:t xml:space="preserve"> d'administrer les sacrements en langue arménienne, et </w:t>
      </w:r>
      <w:r w:rsidR="00173629" w:rsidRPr="00C247F4">
        <w:rPr>
          <w:i/>
          <w:iCs/>
          <w:lang w:val="fr-CA"/>
        </w:rPr>
        <w:t>qu’</w:t>
      </w:r>
      <w:r w:rsidRPr="00C247F4">
        <w:rPr>
          <w:i/>
          <w:iCs/>
          <w:lang w:val="fr-CA"/>
        </w:rPr>
        <w:t>il y a un membre de la communauté de foi, M. Mardirios Eglecian, qu'elle estime apte à exercer la fonction</w:t>
      </w:r>
      <w:r w:rsidR="00173629" w:rsidRPr="00C247F4">
        <w:rPr>
          <w:i/>
          <w:iCs/>
          <w:lang w:val="fr-CA"/>
        </w:rPr>
        <w:t xml:space="preserve"> de</w:t>
      </w:r>
      <w:r w:rsidRPr="00C247F4">
        <w:rPr>
          <w:i/>
          <w:iCs/>
          <w:lang w:val="fr-CA"/>
        </w:rPr>
        <w:t xml:space="preserve"> </w:t>
      </w:r>
      <w:r w:rsidR="00173629" w:rsidRPr="00C247F4">
        <w:rPr>
          <w:i/>
          <w:iCs/>
          <w:lang w:val="fr-CA"/>
        </w:rPr>
        <w:t>célébrant laïque des sacrements. L’équipe dirigeante en matière de relations pastorales</w:t>
      </w:r>
      <w:r w:rsidRPr="00C247F4">
        <w:rPr>
          <w:i/>
          <w:iCs/>
          <w:lang w:val="fr-CA"/>
        </w:rPr>
        <w:t xml:space="preserve"> supervisera un programme de formation pour </w:t>
      </w:r>
      <w:r w:rsidR="00173629" w:rsidRPr="00C247F4">
        <w:rPr>
          <w:i/>
          <w:iCs/>
          <w:lang w:val="fr-CA"/>
        </w:rPr>
        <w:t>M. Eglecian</w:t>
      </w:r>
      <w:r w:rsidRPr="00C247F4">
        <w:rPr>
          <w:i/>
          <w:iCs/>
          <w:lang w:val="fr-CA"/>
        </w:rPr>
        <w:t xml:space="preserve">. </w:t>
      </w:r>
      <w:r w:rsidR="00173629" w:rsidRPr="00C247F4">
        <w:rPr>
          <w:i/>
          <w:iCs/>
          <w:lang w:val="fr-CA"/>
        </w:rPr>
        <w:t xml:space="preserve">Adoptée. </w:t>
      </w:r>
    </w:p>
    <w:p w14:paraId="24F4E63D" w14:textId="2391F71F" w:rsidR="00173629" w:rsidRPr="00C247F4" w:rsidRDefault="009B54A7" w:rsidP="00173629">
      <w:pPr>
        <w:pStyle w:val="ListParagraph"/>
        <w:ind w:left="1440"/>
        <w:rPr>
          <w:lang w:val="fr-CA"/>
        </w:rPr>
      </w:pPr>
      <w:r w:rsidRPr="00C247F4">
        <w:rPr>
          <w:lang w:val="fr-CA"/>
        </w:rPr>
        <w:t xml:space="preserve"> </w:t>
      </w:r>
    </w:p>
    <w:p w14:paraId="34545D74" w14:textId="2549610D" w:rsidR="00173629" w:rsidRPr="00C247F4" w:rsidRDefault="009B54A7" w:rsidP="00173629">
      <w:pPr>
        <w:pStyle w:val="ListParagraph"/>
        <w:ind w:left="1440"/>
        <w:rPr>
          <w:lang w:val="fr-CA"/>
        </w:rPr>
      </w:pPr>
      <w:r w:rsidRPr="00C247F4">
        <w:rPr>
          <w:i/>
          <w:iCs/>
          <w:lang w:val="fr-CA"/>
        </w:rPr>
        <w:t xml:space="preserve">ii) MOTION (T. Spires/M. Grenon) que </w:t>
      </w:r>
      <w:r w:rsidR="00173629" w:rsidRPr="00C247F4">
        <w:rPr>
          <w:i/>
          <w:iCs/>
          <w:lang w:val="fr-CA"/>
        </w:rPr>
        <w:t>l’équipe dirigeante en matière de relations pastorales</w:t>
      </w:r>
      <w:r w:rsidRPr="00C247F4">
        <w:rPr>
          <w:i/>
          <w:iCs/>
          <w:lang w:val="fr-CA"/>
        </w:rPr>
        <w:t xml:space="preserve"> du Conseil régional Nakonha:ka, agissant en commission, approuve </w:t>
      </w:r>
      <w:r w:rsidR="00173629" w:rsidRPr="00C247F4">
        <w:rPr>
          <w:i/>
          <w:iCs/>
          <w:lang w:val="fr-CA"/>
        </w:rPr>
        <w:t>le renouvellement</w:t>
      </w:r>
      <w:r w:rsidRPr="00C247F4">
        <w:rPr>
          <w:i/>
          <w:iCs/>
          <w:lang w:val="fr-CA"/>
        </w:rPr>
        <w:t xml:space="preserve"> du mandat du </w:t>
      </w:r>
      <w:r w:rsidR="00173629" w:rsidRPr="00C247F4">
        <w:rPr>
          <w:i/>
          <w:iCs/>
          <w:lang w:val="fr-CA"/>
        </w:rPr>
        <w:t>pasteur</w:t>
      </w:r>
      <w:r w:rsidRPr="00C247F4">
        <w:rPr>
          <w:i/>
          <w:iCs/>
          <w:lang w:val="fr-CA"/>
        </w:rPr>
        <w:t xml:space="preserve"> </w:t>
      </w:r>
      <w:r w:rsidR="00173629" w:rsidRPr="00C247F4">
        <w:rPr>
          <w:i/>
          <w:iCs/>
          <w:lang w:val="fr-CA"/>
        </w:rPr>
        <w:t xml:space="preserve">ordonné </w:t>
      </w:r>
      <w:r w:rsidRPr="00C247F4">
        <w:rPr>
          <w:i/>
          <w:iCs/>
          <w:lang w:val="fr-CA"/>
        </w:rPr>
        <w:t xml:space="preserve">Mher Khatchikian, à la charge pastorale de Rennie, </w:t>
      </w:r>
      <w:r w:rsidR="00173629" w:rsidRPr="00C247F4">
        <w:rPr>
          <w:i/>
          <w:iCs/>
          <w:lang w:val="fr-CA"/>
        </w:rPr>
        <w:t>à temps partiel</w:t>
      </w:r>
      <w:r w:rsidRPr="00C247F4">
        <w:rPr>
          <w:i/>
          <w:iCs/>
          <w:lang w:val="fr-CA"/>
        </w:rPr>
        <w:t>, 20 heures</w:t>
      </w:r>
      <w:r w:rsidR="00173629" w:rsidRPr="00C247F4">
        <w:rPr>
          <w:i/>
          <w:iCs/>
          <w:lang w:val="fr-CA"/>
        </w:rPr>
        <w:t xml:space="preserve"> par </w:t>
      </w:r>
      <w:r w:rsidRPr="00C247F4">
        <w:rPr>
          <w:i/>
          <w:iCs/>
          <w:lang w:val="fr-CA"/>
        </w:rPr>
        <w:t xml:space="preserve">semaine, du 1er octobre 2023 au 30 septembre 2024. </w:t>
      </w:r>
      <w:r w:rsidR="00173629" w:rsidRPr="00C247F4">
        <w:rPr>
          <w:i/>
          <w:iCs/>
          <w:lang w:val="fr-CA"/>
        </w:rPr>
        <w:t xml:space="preserve">Adoptée. </w:t>
      </w:r>
      <w:r w:rsidRPr="00C247F4">
        <w:rPr>
          <w:lang w:val="fr-CA"/>
        </w:rPr>
        <w:t xml:space="preserve"> </w:t>
      </w:r>
    </w:p>
    <w:p w14:paraId="35090E88" w14:textId="67DC9BE1" w:rsidR="009B54A7" w:rsidRPr="00C247F4" w:rsidRDefault="009B54A7" w:rsidP="00173629">
      <w:pPr>
        <w:pStyle w:val="ListParagraph"/>
        <w:ind w:left="1440"/>
        <w:rPr>
          <w:i/>
          <w:iCs/>
          <w:lang w:val="fr-CA"/>
        </w:rPr>
      </w:pPr>
      <w:r w:rsidRPr="00C247F4">
        <w:rPr>
          <w:i/>
          <w:iCs/>
          <w:lang w:val="fr-CA"/>
        </w:rPr>
        <w:lastRenderedPageBreak/>
        <w:t xml:space="preserve">iii) MOTION (M. Grenon/J. Bisset) À la demande de la charge pastorale Creek-Waterloo, et en consultation avec le </w:t>
      </w:r>
      <w:r w:rsidR="00173629" w:rsidRPr="00C247F4">
        <w:rPr>
          <w:i/>
          <w:iCs/>
          <w:lang w:val="fr-CA"/>
        </w:rPr>
        <w:t>pasteur</w:t>
      </w:r>
      <w:r w:rsidRPr="00C247F4">
        <w:rPr>
          <w:i/>
          <w:iCs/>
          <w:lang w:val="fr-CA"/>
        </w:rPr>
        <w:t xml:space="preserve"> David Lambie, </w:t>
      </w:r>
      <w:r w:rsidR="00173629" w:rsidRPr="00C247F4">
        <w:rPr>
          <w:i/>
          <w:iCs/>
          <w:lang w:val="fr-CA"/>
        </w:rPr>
        <w:t>en exercice</w:t>
      </w:r>
      <w:r w:rsidRPr="00C247F4">
        <w:rPr>
          <w:i/>
          <w:iCs/>
          <w:lang w:val="fr-CA"/>
        </w:rPr>
        <w:t xml:space="preserve">, </w:t>
      </w:r>
      <w:r w:rsidR="00173629" w:rsidRPr="00C247F4">
        <w:rPr>
          <w:i/>
          <w:iCs/>
          <w:lang w:val="fr-CA"/>
        </w:rPr>
        <w:t>l’équipe dirigeante en matière de relations pastorales</w:t>
      </w:r>
      <w:r w:rsidRPr="00C247F4">
        <w:rPr>
          <w:i/>
          <w:iCs/>
          <w:lang w:val="fr-CA"/>
        </w:rPr>
        <w:t xml:space="preserve"> du Conseil régional Nakonha:ka, agissant à titre de commission, approuve la demande de la charge pastorale et du </w:t>
      </w:r>
      <w:r w:rsidR="00173629" w:rsidRPr="00C247F4">
        <w:rPr>
          <w:i/>
          <w:iCs/>
          <w:lang w:val="fr-CA"/>
        </w:rPr>
        <w:t>pasteur</w:t>
      </w:r>
      <w:r w:rsidRPr="00C247F4">
        <w:rPr>
          <w:i/>
          <w:iCs/>
          <w:lang w:val="fr-CA"/>
        </w:rPr>
        <w:t xml:space="preserve"> de passer du ministère à temps plein au ministère à temps partiel, à compter du 1er octobre 2023, et que les heures de travail du </w:t>
      </w:r>
      <w:r w:rsidR="00173629" w:rsidRPr="00C247F4">
        <w:rPr>
          <w:i/>
          <w:iCs/>
          <w:lang w:val="fr-CA"/>
        </w:rPr>
        <w:t>pasteur</w:t>
      </w:r>
      <w:r w:rsidRPr="00C247F4">
        <w:rPr>
          <w:i/>
          <w:iCs/>
          <w:lang w:val="fr-CA"/>
        </w:rPr>
        <w:t xml:space="preserve"> Lambie soient réduites de 160 heures</w:t>
      </w:r>
      <w:r w:rsidR="00173629" w:rsidRPr="00C247F4">
        <w:rPr>
          <w:i/>
          <w:iCs/>
          <w:lang w:val="fr-CA"/>
        </w:rPr>
        <w:t xml:space="preserve"> par </w:t>
      </w:r>
      <w:r w:rsidRPr="00C247F4">
        <w:rPr>
          <w:i/>
          <w:iCs/>
          <w:lang w:val="fr-CA"/>
        </w:rPr>
        <w:t xml:space="preserve">mois à 80 heures par mois. Nous remercions </w:t>
      </w:r>
      <w:r w:rsidR="00173629" w:rsidRPr="00C247F4">
        <w:rPr>
          <w:i/>
          <w:iCs/>
          <w:lang w:val="fr-CA"/>
        </w:rPr>
        <w:t xml:space="preserve">de tout cœur </w:t>
      </w:r>
      <w:r w:rsidRPr="00C247F4">
        <w:rPr>
          <w:i/>
          <w:iCs/>
          <w:lang w:val="fr-CA"/>
        </w:rPr>
        <w:t xml:space="preserve">le </w:t>
      </w:r>
      <w:r w:rsidR="00173629" w:rsidRPr="00C247F4">
        <w:rPr>
          <w:i/>
          <w:iCs/>
          <w:lang w:val="fr-CA"/>
        </w:rPr>
        <w:t>pasteur</w:t>
      </w:r>
      <w:r w:rsidRPr="00C247F4">
        <w:rPr>
          <w:i/>
          <w:iCs/>
          <w:lang w:val="fr-CA"/>
        </w:rPr>
        <w:t xml:space="preserve"> Lambie pour </w:t>
      </w:r>
      <w:r w:rsidR="00173629" w:rsidRPr="00C247F4">
        <w:rPr>
          <w:i/>
          <w:iCs/>
          <w:lang w:val="fr-CA"/>
        </w:rPr>
        <w:t>son</w:t>
      </w:r>
      <w:r w:rsidRPr="00C247F4">
        <w:rPr>
          <w:i/>
          <w:iCs/>
          <w:lang w:val="fr-CA"/>
        </w:rPr>
        <w:t xml:space="preserve"> travail acharné et </w:t>
      </w:r>
      <w:r w:rsidR="00173629" w:rsidRPr="00C247F4">
        <w:rPr>
          <w:i/>
          <w:iCs/>
          <w:lang w:val="fr-CA"/>
        </w:rPr>
        <w:t>son</w:t>
      </w:r>
      <w:r w:rsidRPr="00C247F4">
        <w:rPr>
          <w:i/>
          <w:iCs/>
          <w:lang w:val="fr-CA"/>
        </w:rPr>
        <w:t xml:space="preserve"> dévouement au ministère à plein temps qu'il a </w:t>
      </w:r>
      <w:r w:rsidR="005D6732" w:rsidRPr="00C247F4">
        <w:rPr>
          <w:i/>
          <w:iCs/>
          <w:lang w:val="fr-CA"/>
        </w:rPr>
        <w:t>mené à bien</w:t>
      </w:r>
      <w:r w:rsidRPr="00C247F4">
        <w:rPr>
          <w:i/>
          <w:iCs/>
          <w:lang w:val="fr-CA"/>
        </w:rPr>
        <w:t xml:space="preserve"> au fil des années</w:t>
      </w:r>
      <w:r w:rsidR="005D6732" w:rsidRPr="00C247F4">
        <w:rPr>
          <w:i/>
          <w:iCs/>
          <w:lang w:val="fr-CA"/>
        </w:rPr>
        <w:t>,</w:t>
      </w:r>
      <w:r w:rsidRPr="00C247F4">
        <w:rPr>
          <w:i/>
          <w:iCs/>
          <w:lang w:val="fr-CA"/>
        </w:rPr>
        <w:t xml:space="preserve"> et </w:t>
      </w:r>
      <w:r w:rsidR="005D6732" w:rsidRPr="00C247F4">
        <w:rPr>
          <w:i/>
          <w:iCs/>
          <w:lang w:val="fr-CA"/>
        </w:rPr>
        <w:t xml:space="preserve">nous </w:t>
      </w:r>
      <w:r w:rsidRPr="00C247F4">
        <w:rPr>
          <w:i/>
          <w:iCs/>
          <w:lang w:val="fr-CA"/>
        </w:rPr>
        <w:t xml:space="preserve">le félicitons pour cet acte altruiste visant à aider le ministère et la vocation de la charge pastorale de Creek-Waterloo à </w:t>
      </w:r>
      <w:r w:rsidR="005D6732" w:rsidRPr="00C247F4">
        <w:rPr>
          <w:i/>
          <w:iCs/>
          <w:lang w:val="fr-CA"/>
        </w:rPr>
        <w:t>continuer</w:t>
      </w:r>
      <w:r w:rsidRPr="00C247F4">
        <w:rPr>
          <w:i/>
          <w:iCs/>
          <w:lang w:val="fr-CA"/>
        </w:rPr>
        <w:t xml:space="preserve"> et à assurer l'avenir de </w:t>
      </w:r>
      <w:r w:rsidR="005D6732" w:rsidRPr="00C247F4">
        <w:rPr>
          <w:i/>
          <w:iCs/>
          <w:lang w:val="fr-CA"/>
        </w:rPr>
        <w:t>cette</w:t>
      </w:r>
      <w:r w:rsidRPr="00C247F4">
        <w:rPr>
          <w:i/>
          <w:iCs/>
          <w:lang w:val="fr-CA"/>
        </w:rPr>
        <w:t xml:space="preserve"> </w:t>
      </w:r>
      <w:r w:rsidR="005D6732" w:rsidRPr="00C247F4">
        <w:rPr>
          <w:i/>
          <w:iCs/>
          <w:lang w:val="fr-CA"/>
        </w:rPr>
        <w:t>c</w:t>
      </w:r>
      <w:r w:rsidRPr="00C247F4">
        <w:rPr>
          <w:i/>
          <w:iCs/>
          <w:lang w:val="fr-CA"/>
        </w:rPr>
        <w:t xml:space="preserve">harge pastorale. </w:t>
      </w:r>
      <w:r w:rsidR="005D6732" w:rsidRPr="00C247F4">
        <w:rPr>
          <w:i/>
          <w:iCs/>
          <w:lang w:val="fr-CA"/>
        </w:rPr>
        <w:t xml:space="preserve">Adoptée. </w:t>
      </w:r>
      <w:r w:rsidRPr="00C247F4">
        <w:rPr>
          <w:i/>
          <w:iCs/>
          <w:lang w:val="fr-CA"/>
        </w:rPr>
        <w:t xml:space="preserve"> </w:t>
      </w:r>
    </w:p>
    <w:p w14:paraId="281529D0" w14:textId="77777777" w:rsidR="009B54A7" w:rsidRPr="00C247F4" w:rsidRDefault="009B54A7">
      <w:pPr>
        <w:rPr>
          <w:lang w:val="fr-CA"/>
        </w:rPr>
      </w:pPr>
    </w:p>
    <w:p w14:paraId="1CD2DE08" w14:textId="67CE4485" w:rsidR="009B54A7" w:rsidRPr="00C247F4" w:rsidRDefault="005D6732">
      <w:pPr>
        <w:rPr>
          <w:lang w:val="fr-CA"/>
        </w:rPr>
      </w:pPr>
      <w:r w:rsidRPr="00C247F4">
        <w:rPr>
          <w:b/>
          <w:bCs/>
          <w:lang w:val="fr-CA"/>
        </w:rPr>
        <w:t>Adoptée</w:t>
      </w:r>
      <w:r w:rsidRPr="00C247F4">
        <w:rPr>
          <w:lang w:val="fr-CA"/>
        </w:rPr>
        <w:t xml:space="preserve">. </w:t>
      </w:r>
    </w:p>
    <w:p w14:paraId="7493B14D" w14:textId="77777777" w:rsidR="009B54A7" w:rsidRPr="00C247F4" w:rsidRDefault="009B54A7">
      <w:pPr>
        <w:rPr>
          <w:lang w:val="fr-CA"/>
        </w:rPr>
      </w:pPr>
    </w:p>
    <w:p w14:paraId="0E1DA40C" w14:textId="615A78EA" w:rsidR="009B54A7" w:rsidRPr="00C247F4" w:rsidRDefault="009B54A7">
      <w:pPr>
        <w:rPr>
          <w:lang w:val="fr-CA"/>
        </w:rPr>
      </w:pPr>
      <w:r w:rsidRPr="00C247F4">
        <w:rPr>
          <w:b/>
          <w:bCs/>
          <w:lang w:val="fr-CA"/>
        </w:rPr>
        <w:t xml:space="preserve">MOTION </w:t>
      </w:r>
      <w:r w:rsidR="005D6732" w:rsidRPr="00C247F4">
        <w:rPr>
          <w:b/>
          <w:bCs/>
          <w:lang w:val="fr-CA"/>
        </w:rPr>
        <w:t>005_21-09-2023</w:t>
      </w:r>
      <w:r w:rsidR="005D6732" w:rsidRPr="00C247F4">
        <w:rPr>
          <w:lang w:val="fr-CA"/>
        </w:rPr>
        <w:t xml:space="preserve"> </w:t>
      </w:r>
      <w:r w:rsidRPr="00C247F4">
        <w:rPr>
          <w:lang w:val="fr-CA"/>
        </w:rPr>
        <w:t xml:space="preserve">que l'exécutif du Conseil régional Nakonha:ka renvoie à </w:t>
      </w:r>
      <w:r w:rsidR="005D6732" w:rsidRPr="00C247F4">
        <w:rPr>
          <w:lang w:val="fr-CA"/>
        </w:rPr>
        <w:t>l’équipe dirigeante en matière de biens immobiliers et de finances</w:t>
      </w:r>
      <w:r w:rsidRPr="00C247F4">
        <w:rPr>
          <w:lang w:val="fr-CA"/>
        </w:rPr>
        <w:t xml:space="preserve"> la demande de </w:t>
      </w:r>
      <w:r w:rsidR="00173629" w:rsidRPr="00C247F4">
        <w:rPr>
          <w:lang w:val="fr-CA"/>
        </w:rPr>
        <w:t>l’équipe dirigeante en matière de relations pastorales</w:t>
      </w:r>
      <w:r w:rsidRPr="00C247F4">
        <w:rPr>
          <w:lang w:val="fr-CA"/>
        </w:rPr>
        <w:t xml:space="preserve"> d'inclure dans le budget du </w:t>
      </w:r>
      <w:r w:rsidR="005D6732" w:rsidRPr="00C247F4">
        <w:rPr>
          <w:lang w:val="fr-CA"/>
        </w:rPr>
        <w:t>c</w:t>
      </w:r>
      <w:r w:rsidRPr="00C247F4">
        <w:rPr>
          <w:lang w:val="fr-CA"/>
        </w:rPr>
        <w:t xml:space="preserve">onseil régional (2024), 10 000 $ (dix mille dollars) pour que </w:t>
      </w:r>
      <w:r w:rsidR="005D6732" w:rsidRPr="00C247F4">
        <w:rPr>
          <w:lang w:val="fr-CA"/>
        </w:rPr>
        <w:t>celle-ci</w:t>
      </w:r>
      <w:r w:rsidRPr="00C247F4">
        <w:rPr>
          <w:lang w:val="fr-CA"/>
        </w:rPr>
        <w:t xml:space="preserve"> puisse financer la supervision des charges pastorales qui doivent être supervisées, mais qui ne peuvent pas se le permettre financièrement en raison de leur taille ou de </w:t>
      </w:r>
      <w:r w:rsidR="005D6732" w:rsidRPr="00C247F4">
        <w:rPr>
          <w:lang w:val="fr-CA"/>
        </w:rPr>
        <w:t>la</w:t>
      </w:r>
      <w:r w:rsidRPr="00C247F4">
        <w:rPr>
          <w:lang w:val="fr-CA"/>
        </w:rPr>
        <w:t xml:space="preserve"> distance. </w:t>
      </w:r>
      <w:r w:rsidR="005D6732" w:rsidRPr="00C247F4">
        <w:rPr>
          <w:b/>
          <w:bCs/>
          <w:lang w:val="fr-CA"/>
        </w:rPr>
        <w:t>Adoptée</w:t>
      </w:r>
      <w:r w:rsidR="005D6732" w:rsidRPr="00C247F4">
        <w:rPr>
          <w:lang w:val="fr-CA"/>
        </w:rPr>
        <w:t xml:space="preserve">. </w:t>
      </w:r>
      <w:r w:rsidRPr="00C247F4">
        <w:rPr>
          <w:lang w:val="fr-CA"/>
        </w:rPr>
        <w:t xml:space="preserve"> </w:t>
      </w:r>
    </w:p>
    <w:p w14:paraId="6948CE8D" w14:textId="77777777" w:rsidR="009B54A7" w:rsidRPr="00C247F4" w:rsidRDefault="009B54A7">
      <w:pPr>
        <w:rPr>
          <w:lang w:val="fr-CA"/>
        </w:rPr>
      </w:pPr>
    </w:p>
    <w:p w14:paraId="671B3B43" w14:textId="77777777" w:rsidR="005D6732" w:rsidRPr="00C247F4" w:rsidRDefault="009B54A7">
      <w:pPr>
        <w:rPr>
          <w:lang w:val="fr-CA"/>
        </w:rPr>
      </w:pPr>
      <w:r w:rsidRPr="00C247F4">
        <w:rPr>
          <w:b/>
          <w:bCs/>
          <w:lang w:val="fr-CA"/>
        </w:rPr>
        <w:t xml:space="preserve">MOTION </w:t>
      </w:r>
      <w:r w:rsidR="005D6732" w:rsidRPr="00C247F4">
        <w:rPr>
          <w:b/>
          <w:bCs/>
          <w:lang w:val="fr-CA"/>
        </w:rPr>
        <w:t>006_21-09-2023</w:t>
      </w:r>
      <w:r w:rsidR="005D6732" w:rsidRPr="00C247F4">
        <w:rPr>
          <w:lang w:val="fr-CA"/>
        </w:rPr>
        <w:t xml:space="preserve"> </w:t>
      </w:r>
      <w:r w:rsidRPr="00C247F4">
        <w:rPr>
          <w:lang w:val="fr-CA"/>
        </w:rPr>
        <w:t xml:space="preserve">(F. Braman/P. Stanfield) que l'exécutif du Conseil régional Nakonha:ka </w:t>
      </w:r>
      <w:r w:rsidR="005D6732" w:rsidRPr="00C247F4">
        <w:rPr>
          <w:lang w:val="fr-CA"/>
        </w:rPr>
        <w:t>accepte et ajoute</w:t>
      </w:r>
      <w:r w:rsidRPr="00C247F4">
        <w:rPr>
          <w:lang w:val="fr-CA"/>
        </w:rPr>
        <w:t xml:space="preserve"> dans ses procès-verbaux les décisions suivantes de </w:t>
      </w:r>
      <w:r w:rsidR="005D6732" w:rsidRPr="00C247F4">
        <w:rPr>
          <w:lang w:val="fr-CA"/>
        </w:rPr>
        <w:t>l’équipe dirigeante en matière de biens immobiliers et de finances</w:t>
      </w:r>
      <w:r w:rsidRPr="00C247F4">
        <w:rPr>
          <w:lang w:val="fr-CA"/>
        </w:rPr>
        <w:t xml:space="preserve">, agissant à titre de commission au nom du </w:t>
      </w:r>
      <w:r w:rsidR="005D6732" w:rsidRPr="00C247F4">
        <w:rPr>
          <w:lang w:val="fr-CA"/>
        </w:rPr>
        <w:t>c</w:t>
      </w:r>
      <w:r w:rsidRPr="00C247F4">
        <w:rPr>
          <w:lang w:val="fr-CA"/>
        </w:rPr>
        <w:t xml:space="preserve">onseil régional : </w:t>
      </w:r>
    </w:p>
    <w:p w14:paraId="407ED984" w14:textId="5D6B6C00" w:rsidR="00D61C90" w:rsidRPr="00C247F4" w:rsidRDefault="009B54A7" w:rsidP="00D61C90">
      <w:pPr>
        <w:pStyle w:val="ListParagraph"/>
        <w:numPr>
          <w:ilvl w:val="0"/>
          <w:numId w:val="2"/>
        </w:numPr>
        <w:rPr>
          <w:i/>
          <w:iCs/>
          <w:lang w:val="fr-CA"/>
        </w:rPr>
      </w:pPr>
      <w:r w:rsidRPr="00C247F4">
        <w:rPr>
          <w:i/>
          <w:iCs/>
          <w:u w:val="single"/>
          <w:lang w:val="fr-CA"/>
        </w:rPr>
        <w:t>Knowlton – Charge pastorale de Mountain Valley (motion adoptée à compter du 17 juin 2023)</w:t>
      </w:r>
      <w:r w:rsidRPr="00C247F4">
        <w:rPr>
          <w:i/>
          <w:iCs/>
          <w:lang w:val="fr-CA"/>
        </w:rPr>
        <w:t xml:space="preserve"> </w:t>
      </w:r>
      <w:r w:rsidR="005D6732" w:rsidRPr="00C247F4">
        <w:rPr>
          <w:i/>
          <w:iCs/>
          <w:lang w:val="fr-CA"/>
        </w:rPr>
        <w:t>Il est résolu que</w:t>
      </w:r>
      <w:r w:rsidRPr="00C247F4">
        <w:rPr>
          <w:i/>
          <w:iCs/>
          <w:lang w:val="fr-CA"/>
        </w:rPr>
        <w:t xml:space="preserve"> le Conseil régional Nakonha:ka, agissant par l'intermédiaire de son </w:t>
      </w:r>
      <w:r w:rsidR="005D6732" w:rsidRPr="00C247F4">
        <w:rPr>
          <w:i/>
          <w:iCs/>
          <w:lang w:val="fr-CA"/>
        </w:rPr>
        <w:t>équipe dirigeante en matière de biens immobiliers et de finances</w:t>
      </w:r>
      <w:r w:rsidRPr="00C247F4">
        <w:rPr>
          <w:i/>
          <w:iCs/>
          <w:lang w:val="fr-CA"/>
        </w:rPr>
        <w:t xml:space="preserve"> en tant que commission, </w:t>
      </w:r>
      <w:r w:rsidR="005D6732" w:rsidRPr="00C247F4">
        <w:rPr>
          <w:i/>
          <w:iCs/>
          <w:lang w:val="fr-CA"/>
        </w:rPr>
        <w:t>accepte</w:t>
      </w:r>
      <w:r w:rsidRPr="00C247F4">
        <w:rPr>
          <w:i/>
          <w:iCs/>
          <w:lang w:val="fr-CA"/>
        </w:rPr>
        <w:t xml:space="preserve"> la demande des administrateurs et de la </w:t>
      </w:r>
      <w:r w:rsidR="005D6732" w:rsidRPr="00C247F4">
        <w:rPr>
          <w:i/>
          <w:iCs/>
          <w:lang w:val="fr-CA"/>
        </w:rPr>
        <w:t>communauté de foi</w:t>
      </w:r>
      <w:r w:rsidRPr="00C247F4">
        <w:rPr>
          <w:i/>
          <w:iCs/>
          <w:lang w:val="fr-CA"/>
        </w:rPr>
        <w:t xml:space="preserve"> de l'Église Unie de Knowlton (charge pastorale Knowlton – Mountain Valley), d'accorder la permission de première instance </w:t>
      </w:r>
      <w:r w:rsidR="005D6732" w:rsidRPr="00C247F4">
        <w:rPr>
          <w:i/>
          <w:iCs/>
          <w:lang w:val="fr-CA"/>
        </w:rPr>
        <w:t>aux</w:t>
      </w:r>
      <w:r w:rsidRPr="00C247F4">
        <w:rPr>
          <w:i/>
          <w:iCs/>
          <w:lang w:val="fr-CA"/>
        </w:rPr>
        <w:t xml:space="preserve"> fiduciaires de </w:t>
      </w:r>
      <w:r w:rsidR="005D6732" w:rsidRPr="00C247F4">
        <w:rPr>
          <w:i/>
          <w:iCs/>
          <w:lang w:val="fr-CA"/>
        </w:rPr>
        <w:t>mettre en vente</w:t>
      </w:r>
      <w:r w:rsidRPr="00C247F4">
        <w:rPr>
          <w:i/>
          <w:iCs/>
          <w:lang w:val="fr-CA"/>
        </w:rPr>
        <w:t xml:space="preserve"> la propriété de l'Église située au 234 chemin de Knowlton, Knowlton (Lac Brome), QC JOE 1V0, soit le lot 4 266 300 du Cadastre du Québec</w:t>
      </w:r>
      <w:r w:rsidR="005D6732" w:rsidRPr="00C247F4">
        <w:rPr>
          <w:i/>
          <w:iCs/>
          <w:lang w:val="fr-CA"/>
        </w:rPr>
        <w:t>,</w:t>
      </w:r>
      <w:r w:rsidRPr="00C247F4">
        <w:rPr>
          <w:i/>
          <w:iCs/>
          <w:lang w:val="fr-CA"/>
        </w:rPr>
        <w:t xml:space="preserve"> dans la fourchette de prix soumise à </w:t>
      </w:r>
      <w:r w:rsidR="005D6732" w:rsidRPr="00C247F4">
        <w:rPr>
          <w:i/>
          <w:iCs/>
          <w:lang w:val="fr-CA"/>
        </w:rPr>
        <w:t>l’équipe dirigeante en matière de biens immobiliers et de finances</w:t>
      </w:r>
      <w:r w:rsidRPr="00C247F4">
        <w:rPr>
          <w:i/>
          <w:iCs/>
          <w:lang w:val="fr-CA"/>
        </w:rPr>
        <w:t xml:space="preserve"> et sur demande</w:t>
      </w:r>
      <w:r w:rsidR="005D6732" w:rsidRPr="00C247F4">
        <w:rPr>
          <w:i/>
          <w:iCs/>
          <w:lang w:val="fr-CA"/>
        </w:rPr>
        <w:t>, telle quelle,</w:t>
      </w:r>
      <w:r w:rsidRPr="00C247F4">
        <w:rPr>
          <w:i/>
          <w:iCs/>
          <w:lang w:val="fr-CA"/>
        </w:rPr>
        <w:t xml:space="preserve"> là où </w:t>
      </w:r>
      <w:r w:rsidR="005D6732" w:rsidRPr="00C247F4">
        <w:rPr>
          <w:i/>
          <w:iCs/>
          <w:lang w:val="fr-CA"/>
        </w:rPr>
        <w:t>elle</w:t>
      </w:r>
      <w:r w:rsidRPr="00C247F4">
        <w:rPr>
          <w:i/>
          <w:iCs/>
          <w:lang w:val="fr-CA"/>
        </w:rPr>
        <w:t xml:space="preserve"> se trouve, la vente définitive étant soumise à </w:t>
      </w:r>
      <w:r w:rsidR="00D61C90" w:rsidRPr="00C247F4">
        <w:rPr>
          <w:i/>
          <w:iCs/>
          <w:lang w:val="fr-CA"/>
        </w:rPr>
        <w:t>l’approbation</w:t>
      </w:r>
      <w:r w:rsidRPr="00C247F4">
        <w:rPr>
          <w:i/>
          <w:iCs/>
          <w:lang w:val="fr-CA"/>
        </w:rPr>
        <w:t xml:space="preserve"> du </w:t>
      </w:r>
      <w:r w:rsidR="005D6732" w:rsidRPr="00C247F4">
        <w:rPr>
          <w:i/>
          <w:iCs/>
          <w:lang w:val="fr-CA"/>
        </w:rPr>
        <w:t>c</w:t>
      </w:r>
      <w:r w:rsidRPr="00C247F4">
        <w:rPr>
          <w:i/>
          <w:iCs/>
          <w:lang w:val="fr-CA"/>
        </w:rPr>
        <w:t xml:space="preserve">onseil </w:t>
      </w:r>
      <w:r w:rsidR="005D6732" w:rsidRPr="00C247F4">
        <w:rPr>
          <w:i/>
          <w:iCs/>
          <w:lang w:val="fr-CA"/>
        </w:rPr>
        <w:t>r</w:t>
      </w:r>
      <w:r w:rsidRPr="00C247F4">
        <w:rPr>
          <w:i/>
          <w:iCs/>
          <w:lang w:val="fr-CA"/>
        </w:rPr>
        <w:t xml:space="preserve">égional. </w:t>
      </w:r>
      <w:r w:rsidR="00D61C90" w:rsidRPr="00C247F4">
        <w:rPr>
          <w:i/>
          <w:iCs/>
          <w:lang w:val="fr-CA"/>
        </w:rPr>
        <w:t>Il est de plus résolu</w:t>
      </w:r>
      <w:r w:rsidRPr="00C247F4">
        <w:rPr>
          <w:i/>
          <w:iCs/>
          <w:lang w:val="fr-CA"/>
        </w:rPr>
        <w:t xml:space="preserve"> que le conseil régional accepte l'engagement </w:t>
      </w:r>
      <w:r w:rsidR="00D61C90" w:rsidRPr="00C247F4">
        <w:rPr>
          <w:i/>
          <w:iCs/>
          <w:lang w:val="fr-CA"/>
        </w:rPr>
        <w:t>des fiduciaires</w:t>
      </w:r>
      <w:r w:rsidRPr="00C247F4">
        <w:rPr>
          <w:i/>
          <w:iCs/>
          <w:lang w:val="fr-CA"/>
        </w:rPr>
        <w:t xml:space="preserve"> et de la </w:t>
      </w:r>
      <w:r w:rsidR="00D61C90" w:rsidRPr="00C247F4">
        <w:rPr>
          <w:i/>
          <w:iCs/>
          <w:lang w:val="fr-CA"/>
        </w:rPr>
        <w:t>communauté de foi</w:t>
      </w:r>
      <w:r w:rsidRPr="00C247F4">
        <w:rPr>
          <w:i/>
          <w:iCs/>
          <w:lang w:val="fr-CA"/>
        </w:rPr>
        <w:t xml:space="preserve"> </w:t>
      </w:r>
      <w:r w:rsidR="00D61C90" w:rsidRPr="00C247F4">
        <w:rPr>
          <w:i/>
          <w:iCs/>
          <w:lang w:val="fr-CA"/>
        </w:rPr>
        <w:t>concernant</w:t>
      </w:r>
      <w:r w:rsidRPr="00C247F4">
        <w:rPr>
          <w:i/>
          <w:iCs/>
          <w:lang w:val="fr-CA"/>
        </w:rPr>
        <w:t xml:space="preserve"> le plan de distribution tel qu'établi par la </w:t>
      </w:r>
      <w:r w:rsidR="00D61C90" w:rsidRPr="00C247F4">
        <w:rPr>
          <w:i/>
          <w:iCs/>
          <w:lang w:val="fr-CA"/>
        </w:rPr>
        <w:t xml:space="preserve">politique relative au produit de la vente de propriétés </w:t>
      </w:r>
      <w:r w:rsidRPr="00C247F4">
        <w:rPr>
          <w:i/>
          <w:iCs/>
          <w:lang w:val="fr-CA"/>
        </w:rPr>
        <w:t>de l'</w:t>
      </w:r>
      <w:r w:rsidR="00D61C90" w:rsidRPr="00C247F4">
        <w:rPr>
          <w:i/>
          <w:iCs/>
          <w:lang w:val="fr-CA"/>
        </w:rPr>
        <w:t>É</w:t>
      </w:r>
      <w:r w:rsidRPr="00C247F4">
        <w:rPr>
          <w:i/>
          <w:iCs/>
          <w:lang w:val="fr-CA"/>
        </w:rPr>
        <w:t xml:space="preserve">glise – 10 % pour les ministères autochtones de l'Église Unie de Canada, 5% pour le Fonds Mission et Service et 10% pour le Fonds des </w:t>
      </w:r>
      <w:r w:rsidR="00D61C90" w:rsidRPr="00C247F4">
        <w:rPr>
          <w:i/>
          <w:iCs/>
          <w:lang w:val="fr-CA"/>
        </w:rPr>
        <w:t>m</w:t>
      </w:r>
      <w:r w:rsidRPr="00C247F4">
        <w:rPr>
          <w:i/>
          <w:iCs/>
          <w:lang w:val="fr-CA"/>
        </w:rPr>
        <w:t xml:space="preserve">inistères </w:t>
      </w:r>
      <w:r w:rsidR="00D61C90" w:rsidRPr="00C247F4">
        <w:rPr>
          <w:i/>
          <w:iCs/>
          <w:lang w:val="fr-CA"/>
        </w:rPr>
        <w:t>s</w:t>
      </w:r>
      <w:r w:rsidRPr="00C247F4">
        <w:rPr>
          <w:i/>
          <w:iCs/>
          <w:lang w:val="fr-CA"/>
        </w:rPr>
        <w:t xml:space="preserve">tratégiques du </w:t>
      </w:r>
      <w:r w:rsidR="00D61C90" w:rsidRPr="00C247F4">
        <w:rPr>
          <w:i/>
          <w:iCs/>
          <w:lang w:val="fr-CA"/>
        </w:rPr>
        <w:t>c</w:t>
      </w:r>
      <w:r w:rsidRPr="00C247F4">
        <w:rPr>
          <w:i/>
          <w:iCs/>
          <w:lang w:val="fr-CA"/>
        </w:rPr>
        <w:t xml:space="preserve">onseil </w:t>
      </w:r>
      <w:r w:rsidR="00D61C90" w:rsidRPr="00C247F4">
        <w:rPr>
          <w:i/>
          <w:iCs/>
          <w:lang w:val="fr-CA"/>
        </w:rPr>
        <w:t>r</w:t>
      </w:r>
      <w:r w:rsidRPr="00C247F4">
        <w:rPr>
          <w:i/>
          <w:iCs/>
          <w:lang w:val="fr-CA"/>
        </w:rPr>
        <w:t xml:space="preserve">égional. Les 75 % restants </w:t>
      </w:r>
      <w:r w:rsidR="00D61C90" w:rsidRPr="00C247F4">
        <w:rPr>
          <w:i/>
          <w:iCs/>
          <w:lang w:val="fr-CA"/>
        </w:rPr>
        <w:t>seront</w:t>
      </w:r>
      <w:r w:rsidRPr="00C247F4">
        <w:rPr>
          <w:i/>
          <w:iCs/>
          <w:lang w:val="fr-CA"/>
        </w:rPr>
        <w:t xml:space="preserve"> destinés aux </w:t>
      </w:r>
      <w:r w:rsidR="00D61C90" w:rsidRPr="00C247F4">
        <w:rPr>
          <w:i/>
          <w:iCs/>
          <w:lang w:val="fr-CA"/>
        </w:rPr>
        <w:t>fiduciaires</w:t>
      </w:r>
      <w:r w:rsidRPr="00C247F4">
        <w:rPr>
          <w:i/>
          <w:iCs/>
          <w:lang w:val="fr-CA"/>
        </w:rPr>
        <w:t xml:space="preserve"> de la </w:t>
      </w:r>
      <w:r w:rsidR="00D61C90" w:rsidRPr="00C247F4">
        <w:rPr>
          <w:i/>
          <w:iCs/>
          <w:lang w:val="fr-CA"/>
        </w:rPr>
        <w:t>communauté de foi</w:t>
      </w:r>
      <w:r w:rsidRPr="00C247F4">
        <w:rPr>
          <w:i/>
          <w:iCs/>
          <w:lang w:val="fr-CA"/>
        </w:rPr>
        <w:t xml:space="preserve"> avec un plan ministériel qui a une limite annuelle de 5 à 8 %, approuvé par le conseil régional. </w:t>
      </w:r>
    </w:p>
    <w:p w14:paraId="206F445F" w14:textId="77777777" w:rsidR="00D61C90" w:rsidRPr="00C247F4" w:rsidRDefault="00D61C90" w:rsidP="00D61C90">
      <w:pPr>
        <w:pStyle w:val="ListParagraph"/>
        <w:ind w:left="1440"/>
        <w:rPr>
          <w:i/>
          <w:iCs/>
          <w:lang w:val="fr-CA"/>
        </w:rPr>
      </w:pPr>
    </w:p>
    <w:p w14:paraId="177F467F" w14:textId="08C04677" w:rsidR="00D61C90" w:rsidRPr="00C247F4" w:rsidRDefault="009B54A7" w:rsidP="00D61C90">
      <w:pPr>
        <w:pStyle w:val="ListParagraph"/>
        <w:numPr>
          <w:ilvl w:val="0"/>
          <w:numId w:val="2"/>
        </w:numPr>
        <w:rPr>
          <w:i/>
          <w:iCs/>
          <w:lang w:val="fr-CA"/>
        </w:rPr>
      </w:pPr>
      <w:r w:rsidRPr="00C247F4">
        <w:rPr>
          <w:i/>
          <w:iCs/>
          <w:u w:val="single"/>
          <w:lang w:val="fr-CA"/>
        </w:rPr>
        <w:lastRenderedPageBreak/>
        <w:t>Église Unie Bishopton (motion adoptée à compter du 19 juin 2023)</w:t>
      </w:r>
      <w:r w:rsidRPr="00C247F4">
        <w:rPr>
          <w:i/>
          <w:iCs/>
          <w:lang w:val="fr-CA"/>
        </w:rPr>
        <w:t xml:space="preserve"> Attendu que le </w:t>
      </w:r>
      <w:r w:rsidR="00D61C90" w:rsidRPr="00C247F4">
        <w:rPr>
          <w:i/>
          <w:iCs/>
          <w:lang w:val="fr-CA"/>
        </w:rPr>
        <w:t>c</w:t>
      </w:r>
      <w:r w:rsidRPr="00C247F4">
        <w:rPr>
          <w:i/>
          <w:iCs/>
          <w:lang w:val="fr-CA"/>
        </w:rPr>
        <w:t xml:space="preserve">onseil régional a adopté une motion le 5 août 2022 pour approuver la vente définitive </w:t>
      </w:r>
      <w:r w:rsidR="00D61C90" w:rsidRPr="00C247F4">
        <w:rPr>
          <w:i/>
          <w:iCs/>
          <w:lang w:val="fr-CA"/>
        </w:rPr>
        <w:t>du bâtiment d’église</w:t>
      </w:r>
      <w:r w:rsidRPr="00C247F4">
        <w:rPr>
          <w:i/>
          <w:iCs/>
          <w:lang w:val="fr-CA"/>
        </w:rPr>
        <w:t xml:space="preserve"> de l'Église Unie Bishopton, pour approuver le plan de distribution de son produit net et de ses actifs</w:t>
      </w:r>
      <w:r w:rsidR="00D61C90" w:rsidRPr="00C247F4">
        <w:rPr>
          <w:i/>
          <w:iCs/>
          <w:lang w:val="fr-CA"/>
        </w:rPr>
        <w:t>,</w:t>
      </w:r>
      <w:r w:rsidRPr="00C247F4">
        <w:rPr>
          <w:i/>
          <w:iCs/>
          <w:lang w:val="fr-CA"/>
        </w:rPr>
        <w:t xml:space="preserve"> et pour la dissoudre après avoir complété le processus de vente et de distribution prévu </w:t>
      </w:r>
      <w:r w:rsidR="00D61C90" w:rsidRPr="00C247F4">
        <w:rPr>
          <w:i/>
          <w:iCs/>
          <w:lang w:val="fr-CA"/>
        </w:rPr>
        <w:t>alors d’</w:t>
      </w:r>
      <w:r w:rsidRPr="00C247F4">
        <w:rPr>
          <w:i/>
          <w:iCs/>
          <w:lang w:val="fr-CA"/>
        </w:rPr>
        <w:t>être achevé en 2022</w:t>
      </w:r>
      <w:r w:rsidR="00D61C90" w:rsidRPr="00C247F4">
        <w:rPr>
          <w:i/>
          <w:iCs/>
          <w:lang w:val="fr-CA"/>
        </w:rPr>
        <w:t> ;</w:t>
      </w:r>
      <w:r w:rsidRPr="00C247F4">
        <w:rPr>
          <w:i/>
          <w:iCs/>
          <w:lang w:val="fr-CA"/>
        </w:rPr>
        <w:t xml:space="preserve"> </w:t>
      </w:r>
      <w:r w:rsidR="00D61C90" w:rsidRPr="00C247F4">
        <w:rPr>
          <w:i/>
          <w:iCs/>
          <w:lang w:val="fr-CA"/>
        </w:rPr>
        <w:t>a</w:t>
      </w:r>
      <w:r w:rsidRPr="00C247F4">
        <w:rPr>
          <w:i/>
          <w:iCs/>
          <w:lang w:val="fr-CA"/>
        </w:rPr>
        <w:t xml:space="preserve">ttendu qu'après des mois de retard, la vente prévue n'a pas été finalisée, et </w:t>
      </w:r>
      <w:r w:rsidR="00D61C90" w:rsidRPr="00C247F4">
        <w:rPr>
          <w:i/>
          <w:iCs/>
          <w:lang w:val="fr-CA"/>
        </w:rPr>
        <w:t>a</w:t>
      </w:r>
      <w:r w:rsidRPr="00C247F4">
        <w:rPr>
          <w:i/>
          <w:iCs/>
          <w:lang w:val="fr-CA"/>
        </w:rPr>
        <w:t xml:space="preserve">ttendu que les </w:t>
      </w:r>
      <w:r w:rsidR="00D61C90" w:rsidRPr="00C247F4">
        <w:rPr>
          <w:i/>
          <w:iCs/>
          <w:lang w:val="fr-CA"/>
        </w:rPr>
        <w:t>fiduciaires</w:t>
      </w:r>
      <w:r w:rsidRPr="00C247F4">
        <w:rPr>
          <w:i/>
          <w:iCs/>
          <w:lang w:val="fr-CA"/>
        </w:rPr>
        <w:t xml:space="preserve"> de l'Église Unie Bishopton poursuivent leurs efforts pour </w:t>
      </w:r>
      <w:r w:rsidR="00D61C90" w:rsidRPr="00C247F4">
        <w:rPr>
          <w:i/>
          <w:iCs/>
          <w:lang w:val="fr-CA"/>
        </w:rPr>
        <w:t>vendre</w:t>
      </w:r>
      <w:r w:rsidRPr="00C247F4">
        <w:rPr>
          <w:i/>
          <w:iCs/>
          <w:lang w:val="fr-CA"/>
        </w:rPr>
        <w:t xml:space="preserve"> les biens de l'Église; </w:t>
      </w:r>
      <w:r w:rsidR="00D61C90" w:rsidRPr="00C247F4">
        <w:rPr>
          <w:i/>
          <w:iCs/>
          <w:lang w:val="fr-CA"/>
        </w:rPr>
        <w:t>il est résolu</w:t>
      </w:r>
      <w:r w:rsidRPr="00C247F4">
        <w:rPr>
          <w:i/>
          <w:iCs/>
          <w:lang w:val="fr-CA"/>
        </w:rPr>
        <w:t xml:space="preserve"> que le Conseil régional Nakonha:ka, agissant par l'intermédiaire de son </w:t>
      </w:r>
      <w:r w:rsidR="005D6732" w:rsidRPr="00C247F4">
        <w:rPr>
          <w:i/>
          <w:iCs/>
          <w:lang w:val="fr-CA"/>
        </w:rPr>
        <w:t>équipe dirigeante en matière de biens immobiliers et de finances</w:t>
      </w:r>
      <w:r w:rsidRPr="00C247F4">
        <w:rPr>
          <w:i/>
          <w:iCs/>
          <w:lang w:val="fr-CA"/>
        </w:rPr>
        <w:t xml:space="preserve"> en tant que commission, révoque la motion du </w:t>
      </w:r>
      <w:r w:rsidR="00D61C90" w:rsidRPr="00C247F4">
        <w:rPr>
          <w:i/>
          <w:iCs/>
          <w:lang w:val="fr-CA"/>
        </w:rPr>
        <w:t>c</w:t>
      </w:r>
      <w:r w:rsidRPr="00C247F4">
        <w:rPr>
          <w:i/>
          <w:iCs/>
          <w:lang w:val="fr-CA"/>
        </w:rPr>
        <w:t xml:space="preserve">onseil régional du 5 août 2022 et confirme que l'Église Unie Bishopton continue son existence en tant que </w:t>
      </w:r>
      <w:r w:rsidR="00D61C90" w:rsidRPr="00C247F4">
        <w:rPr>
          <w:i/>
          <w:iCs/>
          <w:lang w:val="fr-CA"/>
        </w:rPr>
        <w:t>communauté de foi</w:t>
      </w:r>
      <w:r w:rsidRPr="00C247F4">
        <w:rPr>
          <w:i/>
          <w:iCs/>
          <w:lang w:val="fr-CA"/>
        </w:rPr>
        <w:t xml:space="preserve"> de l'Église Unie du Canada</w:t>
      </w:r>
      <w:r w:rsidR="00D61C90" w:rsidRPr="00C247F4">
        <w:rPr>
          <w:i/>
          <w:iCs/>
          <w:lang w:val="fr-CA"/>
        </w:rPr>
        <w:t>,</w:t>
      </w:r>
      <w:r w:rsidRPr="00C247F4">
        <w:rPr>
          <w:i/>
          <w:iCs/>
          <w:lang w:val="fr-CA"/>
        </w:rPr>
        <w:t xml:space="preserve"> jusqu'à ce que le processus de vente soit entièrement achevé, comme si la motion du 5 août 2022 n'avait pas été adoptée. Les conditions d'une vente finale, d'un plan de distribution et d'une dissolution nécessiteront l'approbation finale du </w:t>
      </w:r>
      <w:r w:rsidR="00D61C90" w:rsidRPr="00C247F4">
        <w:rPr>
          <w:i/>
          <w:iCs/>
          <w:lang w:val="fr-CA"/>
        </w:rPr>
        <w:t>c</w:t>
      </w:r>
      <w:r w:rsidRPr="00C247F4">
        <w:rPr>
          <w:i/>
          <w:iCs/>
          <w:lang w:val="fr-CA"/>
        </w:rPr>
        <w:t xml:space="preserve">onseil régional avant leur mise en œuvre. </w:t>
      </w:r>
    </w:p>
    <w:p w14:paraId="0876620D" w14:textId="77777777" w:rsidR="00D61C90" w:rsidRPr="00C247F4" w:rsidRDefault="00D61C90" w:rsidP="00D61C90">
      <w:pPr>
        <w:pStyle w:val="ListParagraph"/>
        <w:ind w:left="1440"/>
        <w:rPr>
          <w:i/>
          <w:iCs/>
          <w:lang w:val="fr-CA"/>
        </w:rPr>
      </w:pPr>
    </w:p>
    <w:p w14:paraId="0C9F6253" w14:textId="71C6120A" w:rsidR="009B54A7" w:rsidRPr="00C247F4" w:rsidRDefault="009B54A7" w:rsidP="00D61C90">
      <w:pPr>
        <w:pStyle w:val="ListParagraph"/>
        <w:numPr>
          <w:ilvl w:val="0"/>
          <w:numId w:val="2"/>
        </w:numPr>
        <w:rPr>
          <w:i/>
          <w:iCs/>
          <w:lang w:val="fr-CA"/>
        </w:rPr>
      </w:pPr>
      <w:r w:rsidRPr="00C247F4">
        <w:rPr>
          <w:i/>
          <w:iCs/>
          <w:u w:val="single"/>
          <w:lang w:val="fr-CA"/>
        </w:rPr>
        <w:t xml:space="preserve">Église Unie de Kahnawake (motion adoptée </w:t>
      </w:r>
      <w:r w:rsidR="00D61C90" w:rsidRPr="00C247F4">
        <w:rPr>
          <w:i/>
          <w:iCs/>
          <w:u w:val="single"/>
          <w:lang w:val="fr-CA"/>
        </w:rPr>
        <w:t>à compter du</w:t>
      </w:r>
      <w:r w:rsidRPr="00C247F4">
        <w:rPr>
          <w:i/>
          <w:iCs/>
          <w:u w:val="single"/>
          <w:lang w:val="fr-CA"/>
        </w:rPr>
        <w:t xml:space="preserve"> 3 juillet 2023)</w:t>
      </w:r>
      <w:r w:rsidRPr="00C247F4">
        <w:rPr>
          <w:i/>
          <w:iCs/>
          <w:lang w:val="fr-CA"/>
        </w:rPr>
        <w:t xml:space="preserve"> </w:t>
      </w:r>
      <w:r w:rsidR="00D61C90" w:rsidRPr="00C247F4">
        <w:rPr>
          <w:i/>
          <w:iCs/>
          <w:lang w:val="fr-CA"/>
        </w:rPr>
        <w:t>Il est résolu que</w:t>
      </w:r>
      <w:r w:rsidRPr="00C247F4">
        <w:rPr>
          <w:i/>
          <w:iCs/>
          <w:lang w:val="fr-CA"/>
        </w:rPr>
        <w:t xml:space="preserve"> le Conseil régional Nakonha:ka (agissant par </w:t>
      </w:r>
      <w:r w:rsidR="00D61C90" w:rsidRPr="00C247F4">
        <w:rPr>
          <w:i/>
          <w:iCs/>
          <w:lang w:val="fr-CA"/>
        </w:rPr>
        <w:t xml:space="preserve">l’intermédiaire de </w:t>
      </w:r>
      <w:r w:rsidRPr="00C247F4">
        <w:rPr>
          <w:i/>
          <w:iCs/>
          <w:lang w:val="fr-CA"/>
        </w:rPr>
        <w:t xml:space="preserve">son </w:t>
      </w:r>
      <w:r w:rsidR="005D6732" w:rsidRPr="00C247F4">
        <w:rPr>
          <w:i/>
          <w:iCs/>
          <w:lang w:val="fr-CA"/>
        </w:rPr>
        <w:t>équipe dirigeante en matière de biens immobiliers et de finances</w:t>
      </w:r>
      <w:r w:rsidRPr="00C247F4">
        <w:rPr>
          <w:i/>
          <w:iCs/>
          <w:lang w:val="fr-CA"/>
        </w:rPr>
        <w:t xml:space="preserve"> en tant que commission) accède à la demande des </w:t>
      </w:r>
      <w:r w:rsidR="00D61C90" w:rsidRPr="00C247F4">
        <w:rPr>
          <w:i/>
          <w:iCs/>
          <w:lang w:val="fr-CA"/>
        </w:rPr>
        <w:t>fiduciaires</w:t>
      </w:r>
      <w:r w:rsidRPr="00C247F4">
        <w:rPr>
          <w:i/>
          <w:iCs/>
          <w:lang w:val="fr-CA"/>
        </w:rPr>
        <w:t xml:space="preserve"> de l'Église Unie de Kahnawake </w:t>
      </w:r>
      <w:r w:rsidR="00D61C90" w:rsidRPr="00C247F4">
        <w:rPr>
          <w:i/>
          <w:iCs/>
          <w:lang w:val="fr-CA"/>
        </w:rPr>
        <w:t>concernant</w:t>
      </w:r>
      <w:r w:rsidRPr="00C247F4">
        <w:rPr>
          <w:i/>
          <w:iCs/>
          <w:lang w:val="fr-CA"/>
        </w:rPr>
        <w:t xml:space="preserve"> une subvention de 3 000 $ (provenant du fonds de prévoyance du </w:t>
      </w:r>
      <w:r w:rsidR="00D61C90" w:rsidRPr="00C247F4">
        <w:rPr>
          <w:i/>
          <w:iCs/>
          <w:lang w:val="fr-CA"/>
        </w:rPr>
        <w:t>c</w:t>
      </w:r>
      <w:r w:rsidRPr="00C247F4">
        <w:rPr>
          <w:i/>
          <w:iCs/>
          <w:lang w:val="fr-CA"/>
        </w:rPr>
        <w:t>onseil régional) pour les aider à remplacer leur</w:t>
      </w:r>
      <w:r w:rsidR="00D61C90" w:rsidRPr="00C247F4">
        <w:rPr>
          <w:i/>
          <w:iCs/>
          <w:lang w:val="fr-CA"/>
        </w:rPr>
        <w:t>s</w:t>
      </w:r>
      <w:r w:rsidRPr="00C247F4">
        <w:rPr>
          <w:i/>
          <w:iCs/>
          <w:lang w:val="fr-CA"/>
        </w:rPr>
        <w:t xml:space="preserve"> </w:t>
      </w:r>
      <w:r w:rsidR="00D61C90" w:rsidRPr="00C247F4">
        <w:rPr>
          <w:i/>
          <w:iCs/>
          <w:lang w:val="fr-CA"/>
        </w:rPr>
        <w:t>f</w:t>
      </w:r>
      <w:r w:rsidRPr="00C247F4">
        <w:rPr>
          <w:i/>
          <w:iCs/>
          <w:lang w:val="fr-CA"/>
        </w:rPr>
        <w:t>ournaise et réservoir au mazout existants par un système de thermopompe électrique.</w:t>
      </w:r>
      <w:r w:rsidR="00D61C90" w:rsidRPr="00C247F4">
        <w:rPr>
          <w:i/>
          <w:iCs/>
          <w:lang w:val="fr-CA"/>
        </w:rPr>
        <w:t xml:space="preserve"> </w:t>
      </w:r>
    </w:p>
    <w:p w14:paraId="205BC84B" w14:textId="77777777" w:rsidR="009B54A7" w:rsidRPr="00C247F4" w:rsidRDefault="009B54A7">
      <w:pPr>
        <w:rPr>
          <w:i/>
          <w:iCs/>
          <w:lang w:val="fr-CA"/>
        </w:rPr>
      </w:pPr>
    </w:p>
    <w:p w14:paraId="72B3EDDC" w14:textId="77777777" w:rsidR="00F31C4D" w:rsidRPr="00C247F4" w:rsidRDefault="00F31C4D" w:rsidP="00F31C4D">
      <w:pPr>
        <w:ind w:left="1440"/>
        <w:rPr>
          <w:i/>
          <w:iCs/>
          <w:lang w:val="fr-CA"/>
        </w:rPr>
      </w:pPr>
      <w:r w:rsidRPr="00C247F4">
        <w:rPr>
          <w:i/>
          <w:iCs/>
          <w:lang w:val="fr-CA"/>
        </w:rPr>
        <w:t>Il est résolu</w:t>
      </w:r>
      <w:r w:rsidR="009B54A7" w:rsidRPr="00C247F4">
        <w:rPr>
          <w:i/>
          <w:iCs/>
          <w:lang w:val="fr-CA"/>
        </w:rPr>
        <w:t xml:space="preserve"> en outre que le conseil régional félicite les </w:t>
      </w:r>
      <w:r w:rsidRPr="00C247F4">
        <w:rPr>
          <w:i/>
          <w:iCs/>
          <w:lang w:val="fr-CA"/>
        </w:rPr>
        <w:t>fiduciaires</w:t>
      </w:r>
      <w:r w:rsidR="009B54A7" w:rsidRPr="00C247F4">
        <w:rPr>
          <w:i/>
          <w:iCs/>
          <w:lang w:val="fr-CA"/>
        </w:rPr>
        <w:t xml:space="preserve"> et la </w:t>
      </w:r>
      <w:r w:rsidRPr="00C247F4">
        <w:rPr>
          <w:i/>
          <w:iCs/>
          <w:lang w:val="fr-CA"/>
        </w:rPr>
        <w:t>communauté de foi</w:t>
      </w:r>
      <w:r w:rsidR="009B54A7" w:rsidRPr="00C247F4">
        <w:rPr>
          <w:i/>
          <w:iCs/>
          <w:lang w:val="fr-CA"/>
        </w:rPr>
        <w:t xml:space="preserve"> de l'Église Unie de Kahnawake pour leur gestion minutieuse et leur souci de l'impact environnemental de leur bâtiment d'église dans leur communauté. </w:t>
      </w:r>
    </w:p>
    <w:p w14:paraId="03350895" w14:textId="77777777" w:rsidR="00F31C4D" w:rsidRPr="00C247F4" w:rsidRDefault="00F31C4D" w:rsidP="009B54A7">
      <w:pPr>
        <w:rPr>
          <w:i/>
          <w:iCs/>
          <w:lang w:val="fr-CA"/>
        </w:rPr>
      </w:pPr>
    </w:p>
    <w:p w14:paraId="1BF30448" w14:textId="54F7FDD8" w:rsidR="00F31C4D" w:rsidRPr="00C247F4" w:rsidRDefault="009B54A7" w:rsidP="00F31C4D">
      <w:pPr>
        <w:pStyle w:val="ListParagraph"/>
        <w:numPr>
          <w:ilvl w:val="0"/>
          <w:numId w:val="2"/>
        </w:numPr>
        <w:rPr>
          <w:i/>
          <w:iCs/>
          <w:lang w:val="fr-CA"/>
        </w:rPr>
      </w:pPr>
      <w:r w:rsidRPr="00C247F4">
        <w:rPr>
          <w:i/>
          <w:iCs/>
          <w:u w:val="single"/>
          <w:lang w:val="fr-CA"/>
        </w:rPr>
        <w:t xml:space="preserve">Retraite </w:t>
      </w:r>
      <w:r w:rsidR="00F31C4D" w:rsidRPr="00C247F4">
        <w:rPr>
          <w:i/>
          <w:iCs/>
          <w:u w:val="single"/>
          <w:lang w:val="fr-CA"/>
        </w:rPr>
        <w:t>pour les responsables des célébrations</w:t>
      </w:r>
      <w:r w:rsidRPr="00C247F4">
        <w:rPr>
          <w:i/>
          <w:iCs/>
          <w:u w:val="single"/>
          <w:lang w:val="fr-CA"/>
        </w:rPr>
        <w:t xml:space="preserve"> (motion adoptée à compter du 22 juillet 2023)</w:t>
      </w:r>
      <w:r w:rsidRPr="00C247F4">
        <w:rPr>
          <w:i/>
          <w:iCs/>
          <w:lang w:val="fr-CA"/>
        </w:rPr>
        <w:t xml:space="preserve"> </w:t>
      </w:r>
    </w:p>
    <w:p w14:paraId="4BCE6143" w14:textId="2AAD81F2" w:rsidR="00F31C4D" w:rsidRPr="00C247F4" w:rsidRDefault="00F31C4D" w:rsidP="00F31C4D">
      <w:pPr>
        <w:pStyle w:val="ListParagraph"/>
        <w:ind w:left="1440"/>
        <w:rPr>
          <w:i/>
          <w:iCs/>
          <w:lang w:val="fr-CA"/>
        </w:rPr>
      </w:pPr>
      <w:r w:rsidRPr="00C247F4">
        <w:rPr>
          <w:i/>
          <w:iCs/>
          <w:lang w:val="fr-CA"/>
        </w:rPr>
        <w:t>Il est résolu</w:t>
      </w:r>
      <w:r w:rsidR="009B54A7" w:rsidRPr="00C247F4">
        <w:rPr>
          <w:i/>
          <w:iCs/>
          <w:lang w:val="fr-CA"/>
        </w:rPr>
        <w:t xml:space="preserve"> que le Conseil régional Nakonha:ka, agissant par </w:t>
      </w:r>
      <w:r w:rsidRPr="00C247F4">
        <w:rPr>
          <w:i/>
          <w:iCs/>
          <w:lang w:val="fr-CA"/>
        </w:rPr>
        <w:t xml:space="preserve">l’intermédiaire de </w:t>
      </w:r>
      <w:r w:rsidR="009B54A7" w:rsidRPr="00C247F4">
        <w:rPr>
          <w:i/>
          <w:iCs/>
          <w:lang w:val="fr-CA"/>
        </w:rPr>
        <w:t xml:space="preserve">son équipe </w:t>
      </w:r>
      <w:r w:rsidRPr="00C247F4">
        <w:rPr>
          <w:i/>
          <w:iCs/>
          <w:lang w:val="fr-CA"/>
        </w:rPr>
        <w:t>dirigeante en matière de biens immobiliers et de finances</w:t>
      </w:r>
      <w:r w:rsidR="009B54A7" w:rsidRPr="00C247F4">
        <w:rPr>
          <w:i/>
          <w:iCs/>
          <w:lang w:val="fr-CA"/>
        </w:rPr>
        <w:t xml:space="preserve"> en tant que commission, modifie le budget 2023 afin d'augmenter de 2 067 $ le budget de la retraite de l'automne 2023 pour les </w:t>
      </w:r>
      <w:r w:rsidRPr="00C247F4">
        <w:rPr>
          <w:i/>
          <w:iCs/>
          <w:lang w:val="fr-CA"/>
        </w:rPr>
        <w:t>responsables des célébrations,</w:t>
      </w:r>
      <w:r w:rsidR="009B54A7" w:rsidRPr="00C247F4">
        <w:rPr>
          <w:i/>
          <w:iCs/>
          <w:lang w:val="fr-CA"/>
        </w:rPr>
        <w:t xml:space="preserve"> et </w:t>
      </w:r>
      <w:r w:rsidRPr="00C247F4">
        <w:rPr>
          <w:i/>
          <w:iCs/>
          <w:lang w:val="fr-CA"/>
        </w:rPr>
        <w:t xml:space="preserve">qu’il </w:t>
      </w:r>
      <w:r w:rsidR="009B54A7" w:rsidRPr="00C247F4">
        <w:rPr>
          <w:i/>
          <w:iCs/>
          <w:lang w:val="fr-CA"/>
        </w:rPr>
        <w:t xml:space="preserve">ordonne que le budget révisé pour </w:t>
      </w:r>
      <w:r w:rsidRPr="00C247F4">
        <w:rPr>
          <w:i/>
          <w:iCs/>
          <w:lang w:val="fr-CA"/>
        </w:rPr>
        <w:t>cette</w:t>
      </w:r>
      <w:r w:rsidR="009B54A7" w:rsidRPr="00C247F4">
        <w:rPr>
          <w:i/>
          <w:iCs/>
          <w:lang w:val="fr-CA"/>
        </w:rPr>
        <w:t xml:space="preserve"> retraite de 10 218 $ soit </w:t>
      </w:r>
      <w:r w:rsidRPr="00C247F4">
        <w:rPr>
          <w:i/>
          <w:iCs/>
          <w:lang w:val="fr-CA"/>
        </w:rPr>
        <w:t>inscrit sous</w:t>
      </w:r>
      <w:r w:rsidR="009B54A7" w:rsidRPr="00C247F4">
        <w:rPr>
          <w:i/>
          <w:iCs/>
          <w:lang w:val="fr-CA"/>
        </w:rPr>
        <w:t xml:space="preserve"> </w:t>
      </w:r>
      <w:r w:rsidRPr="00C247F4">
        <w:rPr>
          <w:i/>
          <w:iCs/>
          <w:lang w:val="fr-CA"/>
        </w:rPr>
        <w:t>« Soutien aux relations pastorales » du budget</w:t>
      </w:r>
      <w:r w:rsidR="009B54A7" w:rsidRPr="00C247F4">
        <w:rPr>
          <w:i/>
          <w:iCs/>
          <w:lang w:val="fr-CA"/>
        </w:rPr>
        <w:t xml:space="preserve"> 2023.</w:t>
      </w:r>
    </w:p>
    <w:p w14:paraId="3CEB42C8" w14:textId="764EE5AF" w:rsidR="00F31C4D" w:rsidRPr="00C247F4" w:rsidRDefault="009B54A7" w:rsidP="00F31C4D">
      <w:pPr>
        <w:pStyle w:val="ListParagraph"/>
        <w:ind w:left="1440"/>
        <w:rPr>
          <w:i/>
          <w:iCs/>
          <w:lang w:val="fr-CA"/>
        </w:rPr>
      </w:pPr>
      <w:r w:rsidRPr="00C247F4">
        <w:rPr>
          <w:i/>
          <w:iCs/>
          <w:lang w:val="fr-CA"/>
        </w:rPr>
        <w:t xml:space="preserve"> </w:t>
      </w:r>
    </w:p>
    <w:p w14:paraId="4FB968FF" w14:textId="77777777" w:rsidR="00347601" w:rsidRPr="00C247F4" w:rsidRDefault="009B54A7" w:rsidP="00F31C4D">
      <w:pPr>
        <w:pStyle w:val="ListParagraph"/>
        <w:numPr>
          <w:ilvl w:val="0"/>
          <w:numId w:val="2"/>
        </w:numPr>
        <w:rPr>
          <w:i/>
          <w:iCs/>
          <w:lang w:val="fr-CA"/>
        </w:rPr>
      </w:pPr>
      <w:r w:rsidRPr="00C247F4">
        <w:rPr>
          <w:i/>
          <w:iCs/>
          <w:u w:val="single"/>
          <w:lang w:val="fr-CA"/>
        </w:rPr>
        <w:t>Église Unie Plymouth-Trinity (motion adoptée à compter du 15 août 2023)</w:t>
      </w:r>
      <w:r w:rsidRPr="00C247F4">
        <w:rPr>
          <w:i/>
          <w:iCs/>
          <w:lang w:val="fr-CA"/>
        </w:rPr>
        <w:t xml:space="preserve"> Attendu que la vente envisagée du terrain et du bâtiment de l'Église Unie Plymouth Trinity à Sherbrooke, QC, telle qu'autorisée par la résolution du </w:t>
      </w:r>
      <w:r w:rsidR="00F31C4D" w:rsidRPr="00C247F4">
        <w:rPr>
          <w:i/>
          <w:iCs/>
          <w:lang w:val="fr-CA"/>
        </w:rPr>
        <w:t>c</w:t>
      </w:r>
      <w:r w:rsidRPr="00C247F4">
        <w:rPr>
          <w:i/>
          <w:iCs/>
          <w:lang w:val="fr-CA"/>
        </w:rPr>
        <w:t xml:space="preserve">onseil régional du 19 janvier 2023, n'a pu être </w:t>
      </w:r>
      <w:r w:rsidR="00F31C4D" w:rsidRPr="00C247F4">
        <w:rPr>
          <w:i/>
          <w:iCs/>
          <w:lang w:val="fr-CA"/>
        </w:rPr>
        <w:t>réalisée</w:t>
      </w:r>
      <w:r w:rsidRPr="00C247F4">
        <w:rPr>
          <w:i/>
          <w:iCs/>
          <w:lang w:val="fr-CA"/>
        </w:rPr>
        <w:t xml:space="preserve">, mais qu'une nouvelle transaction avec la Ville de Sherbrooke elle-même est envisagée et </w:t>
      </w:r>
      <w:r w:rsidR="00F31C4D" w:rsidRPr="00C247F4">
        <w:rPr>
          <w:i/>
          <w:iCs/>
          <w:lang w:val="fr-CA"/>
        </w:rPr>
        <w:t>qu’</w:t>
      </w:r>
      <w:r w:rsidRPr="00C247F4">
        <w:rPr>
          <w:i/>
          <w:iCs/>
          <w:lang w:val="fr-CA"/>
        </w:rPr>
        <w:t>on espère qu'</w:t>
      </w:r>
      <w:r w:rsidR="00F31C4D" w:rsidRPr="00C247F4">
        <w:rPr>
          <w:i/>
          <w:iCs/>
          <w:lang w:val="fr-CA"/>
        </w:rPr>
        <w:t>elle</w:t>
      </w:r>
      <w:r w:rsidRPr="00C247F4">
        <w:rPr>
          <w:i/>
          <w:iCs/>
          <w:lang w:val="fr-CA"/>
        </w:rPr>
        <w:t xml:space="preserve"> </w:t>
      </w:r>
      <w:r w:rsidR="00F31C4D" w:rsidRPr="00C247F4">
        <w:rPr>
          <w:i/>
          <w:iCs/>
          <w:lang w:val="fr-CA"/>
        </w:rPr>
        <w:t>aura lieu</w:t>
      </w:r>
      <w:r w:rsidRPr="00C247F4">
        <w:rPr>
          <w:i/>
          <w:iCs/>
          <w:lang w:val="fr-CA"/>
        </w:rPr>
        <w:t xml:space="preserve"> cette année</w:t>
      </w:r>
      <w:r w:rsidR="00F31C4D" w:rsidRPr="00C247F4">
        <w:rPr>
          <w:i/>
          <w:iCs/>
          <w:lang w:val="fr-CA"/>
        </w:rPr>
        <w:t xml:space="preserve">, il est résolu </w:t>
      </w:r>
      <w:r w:rsidRPr="00C247F4">
        <w:rPr>
          <w:i/>
          <w:iCs/>
          <w:lang w:val="fr-CA"/>
        </w:rPr>
        <w:t xml:space="preserve">que le Conseil régional Nakonha:ka, agissant par </w:t>
      </w:r>
      <w:r w:rsidR="00347601" w:rsidRPr="00C247F4">
        <w:rPr>
          <w:i/>
          <w:iCs/>
          <w:lang w:val="fr-CA"/>
        </w:rPr>
        <w:t xml:space="preserve">l’intermédiaire de </w:t>
      </w:r>
      <w:r w:rsidRPr="00C247F4">
        <w:rPr>
          <w:i/>
          <w:iCs/>
          <w:lang w:val="fr-CA"/>
        </w:rPr>
        <w:t xml:space="preserve">son </w:t>
      </w:r>
      <w:r w:rsidR="005D6732" w:rsidRPr="00C247F4">
        <w:rPr>
          <w:i/>
          <w:iCs/>
          <w:lang w:val="fr-CA"/>
        </w:rPr>
        <w:t xml:space="preserve">équipe dirigeante en matière de biens </w:t>
      </w:r>
      <w:r w:rsidR="005D6732" w:rsidRPr="00C247F4">
        <w:rPr>
          <w:i/>
          <w:iCs/>
          <w:lang w:val="fr-CA"/>
        </w:rPr>
        <w:lastRenderedPageBreak/>
        <w:t>immobiliers et de finances</w:t>
      </w:r>
      <w:r w:rsidRPr="00C247F4">
        <w:rPr>
          <w:i/>
          <w:iCs/>
          <w:lang w:val="fr-CA"/>
        </w:rPr>
        <w:t xml:space="preserve">, en tant que commission, </w:t>
      </w:r>
      <w:r w:rsidR="00347601" w:rsidRPr="00C247F4">
        <w:rPr>
          <w:i/>
          <w:iCs/>
          <w:lang w:val="fr-CA"/>
        </w:rPr>
        <w:t>accepte</w:t>
      </w:r>
      <w:r w:rsidRPr="00C247F4">
        <w:rPr>
          <w:i/>
          <w:iCs/>
          <w:lang w:val="fr-CA"/>
        </w:rPr>
        <w:t xml:space="preserve"> la demande des </w:t>
      </w:r>
      <w:r w:rsidR="00347601" w:rsidRPr="00C247F4">
        <w:rPr>
          <w:i/>
          <w:iCs/>
          <w:lang w:val="fr-CA"/>
        </w:rPr>
        <w:t>fiduciaires</w:t>
      </w:r>
      <w:r w:rsidRPr="00C247F4">
        <w:rPr>
          <w:i/>
          <w:iCs/>
          <w:lang w:val="fr-CA"/>
        </w:rPr>
        <w:t xml:space="preserve"> de l'Église Unie Plymouth Trinity d'annuler la motion antérieure du 19 janvier 2023 et d'offrir de vendre leur terrain et leur bâtiment (Lot 1 048 129 du Cadastre du Québec, 380 rue Dufferin, Sherbrooke, QC J1H 4M7) à la Ville de Sherbrooke tel quel, là où il est pour un prix de 650 000 $</w:t>
      </w:r>
      <w:r w:rsidR="00347601" w:rsidRPr="00C247F4">
        <w:rPr>
          <w:i/>
          <w:iCs/>
          <w:lang w:val="fr-CA"/>
        </w:rPr>
        <w:t>,</w:t>
      </w:r>
      <w:r w:rsidRPr="00C247F4">
        <w:rPr>
          <w:i/>
          <w:iCs/>
          <w:lang w:val="fr-CA"/>
        </w:rPr>
        <w:t xml:space="preserve"> et autrement aux conditions à régler par </w:t>
      </w:r>
      <w:r w:rsidR="00347601" w:rsidRPr="00C247F4">
        <w:rPr>
          <w:i/>
          <w:iCs/>
          <w:lang w:val="fr-CA"/>
        </w:rPr>
        <w:t>les</w:t>
      </w:r>
      <w:r w:rsidRPr="00C247F4">
        <w:rPr>
          <w:i/>
          <w:iCs/>
          <w:lang w:val="fr-CA"/>
        </w:rPr>
        <w:t xml:space="preserve"> fiduciaires et l'acheteur, y compris une cession</w:t>
      </w:r>
      <w:r w:rsidR="00347601" w:rsidRPr="00C247F4">
        <w:rPr>
          <w:i/>
          <w:iCs/>
          <w:lang w:val="fr-CA"/>
        </w:rPr>
        <w:t xml:space="preserve"> de </w:t>
      </w:r>
      <w:r w:rsidRPr="00C247F4">
        <w:rPr>
          <w:i/>
          <w:iCs/>
          <w:lang w:val="fr-CA"/>
        </w:rPr>
        <w:t xml:space="preserve">bail pour une période transitoire, et cette approbation </w:t>
      </w:r>
      <w:r w:rsidR="00347601" w:rsidRPr="00C247F4">
        <w:rPr>
          <w:i/>
          <w:iCs/>
          <w:lang w:val="fr-CA"/>
        </w:rPr>
        <w:t>comprenant également</w:t>
      </w:r>
      <w:r w:rsidRPr="00C247F4">
        <w:rPr>
          <w:i/>
          <w:iCs/>
          <w:lang w:val="fr-CA"/>
        </w:rPr>
        <w:t xml:space="preserve"> le pouvoir de signer l'acte de vente et la documentation accessoire, à condition que la transaction soit finalisée en 2023 ou à </w:t>
      </w:r>
      <w:r w:rsidR="00347601" w:rsidRPr="00C247F4">
        <w:rPr>
          <w:i/>
          <w:iCs/>
          <w:lang w:val="fr-CA"/>
        </w:rPr>
        <w:t>une</w:t>
      </w:r>
      <w:r w:rsidRPr="00C247F4">
        <w:rPr>
          <w:i/>
          <w:iCs/>
          <w:lang w:val="fr-CA"/>
        </w:rPr>
        <w:t xml:space="preserve"> date ultérieure acceptée par </w:t>
      </w:r>
      <w:r w:rsidR="00347601" w:rsidRPr="00C247F4">
        <w:rPr>
          <w:i/>
          <w:iCs/>
          <w:lang w:val="fr-CA"/>
        </w:rPr>
        <w:t>l’équipe dirigeante en matière de biens immobiliers et de finances</w:t>
      </w:r>
      <w:r w:rsidRPr="00C247F4">
        <w:rPr>
          <w:i/>
          <w:iCs/>
          <w:lang w:val="fr-CA"/>
        </w:rPr>
        <w:t xml:space="preserve"> </w:t>
      </w:r>
      <w:r w:rsidR="00347601" w:rsidRPr="00C247F4">
        <w:rPr>
          <w:i/>
          <w:iCs/>
          <w:lang w:val="fr-CA"/>
        </w:rPr>
        <w:t>du conseil</w:t>
      </w:r>
      <w:r w:rsidRPr="00C247F4">
        <w:rPr>
          <w:i/>
          <w:iCs/>
          <w:lang w:val="fr-CA"/>
        </w:rPr>
        <w:t xml:space="preserve"> </w:t>
      </w:r>
      <w:r w:rsidR="00347601" w:rsidRPr="00C247F4">
        <w:rPr>
          <w:i/>
          <w:iCs/>
          <w:lang w:val="fr-CA"/>
        </w:rPr>
        <w:t>r</w:t>
      </w:r>
      <w:r w:rsidRPr="00C247F4">
        <w:rPr>
          <w:i/>
          <w:iCs/>
          <w:lang w:val="fr-CA"/>
        </w:rPr>
        <w:t>égional</w:t>
      </w:r>
      <w:r w:rsidR="00347601" w:rsidRPr="00C247F4">
        <w:rPr>
          <w:i/>
          <w:iCs/>
          <w:lang w:val="fr-CA"/>
        </w:rPr>
        <w:t xml:space="preserve">. </w:t>
      </w:r>
    </w:p>
    <w:p w14:paraId="175A27CA" w14:textId="77777777" w:rsidR="00347601" w:rsidRPr="00C247F4" w:rsidRDefault="00347601" w:rsidP="00347601">
      <w:pPr>
        <w:pStyle w:val="ListParagraph"/>
        <w:ind w:left="1440"/>
        <w:rPr>
          <w:i/>
          <w:iCs/>
          <w:lang w:val="fr-CA"/>
        </w:rPr>
      </w:pPr>
    </w:p>
    <w:p w14:paraId="19A428D1" w14:textId="77777777" w:rsidR="00347601" w:rsidRPr="00C247F4" w:rsidRDefault="00347601" w:rsidP="00347601">
      <w:pPr>
        <w:pStyle w:val="ListParagraph"/>
        <w:ind w:left="1440"/>
        <w:rPr>
          <w:i/>
          <w:iCs/>
          <w:lang w:val="fr-CA"/>
        </w:rPr>
      </w:pPr>
      <w:r w:rsidRPr="00C247F4">
        <w:rPr>
          <w:i/>
          <w:iCs/>
          <w:lang w:val="fr-CA"/>
        </w:rPr>
        <w:t>Il est résolu</w:t>
      </w:r>
      <w:r w:rsidR="009B54A7" w:rsidRPr="00C247F4">
        <w:rPr>
          <w:i/>
          <w:iCs/>
          <w:lang w:val="fr-CA"/>
        </w:rPr>
        <w:t xml:space="preserve"> en outre que le conseil régional accepte l'engagement des </w:t>
      </w:r>
      <w:r w:rsidRPr="00C247F4">
        <w:rPr>
          <w:i/>
          <w:iCs/>
          <w:lang w:val="fr-CA"/>
        </w:rPr>
        <w:t>fiduciaires</w:t>
      </w:r>
      <w:r w:rsidR="009B54A7" w:rsidRPr="00C247F4">
        <w:rPr>
          <w:i/>
          <w:iCs/>
          <w:lang w:val="fr-CA"/>
        </w:rPr>
        <w:t xml:space="preserve"> de l'Église Unie Plymouth-Trinity selon lequel la </w:t>
      </w:r>
      <w:r w:rsidRPr="00C247F4">
        <w:rPr>
          <w:i/>
          <w:iCs/>
          <w:lang w:val="fr-CA"/>
        </w:rPr>
        <w:t xml:space="preserve">politique régionale relative au produit de la vente de propriétés </w:t>
      </w:r>
      <w:r w:rsidR="009B54A7" w:rsidRPr="00C247F4">
        <w:rPr>
          <w:i/>
          <w:iCs/>
          <w:lang w:val="fr-CA"/>
        </w:rPr>
        <w:t xml:space="preserve">s'appliquera de telle sorte que 10 % du produit net sera partagé avec l'Église Unie du Canada pour </w:t>
      </w:r>
      <w:r w:rsidRPr="00C247F4">
        <w:rPr>
          <w:i/>
          <w:iCs/>
          <w:lang w:val="fr-CA"/>
        </w:rPr>
        <w:t xml:space="preserve">les </w:t>
      </w:r>
      <w:r w:rsidR="009B54A7" w:rsidRPr="00C247F4">
        <w:rPr>
          <w:i/>
          <w:iCs/>
          <w:lang w:val="fr-CA"/>
        </w:rPr>
        <w:t xml:space="preserve">ministères autochtones, 5 % avec le Fonds de </w:t>
      </w:r>
      <w:r w:rsidRPr="00C247F4">
        <w:rPr>
          <w:i/>
          <w:iCs/>
          <w:lang w:val="fr-CA"/>
        </w:rPr>
        <w:t>M</w:t>
      </w:r>
      <w:r w:rsidR="009B54A7" w:rsidRPr="00C247F4">
        <w:rPr>
          <w:i/>
          <w:iCs/>
          <w:lang w:val="fr-CA"/>
        </w:rPr>
        <w:t xml:space="preserve">ission et de </w:t>
      </w:r>
      <w:r w:rsidRPr="00C247F4">
        <w:rPr>
          <w:i/>
          <w:iCs/>
          <w:lang w:val="fr-CA"/>
        </w:rPr>
        <w:t>S</w:t>
      </w:r>
      <w:r w:rsidR="009B54A7" w:rsidRPr="00C247F4">
        <w:rPr>
          <w:i/>
          <w:iCs/>
          <w:lang w:val="fr-CA"/>
        </w:rPr>
        <w:t xml:space="preserve">ervice et 10 % </w:t>
      </w:r>
      <w:r w:rsidRPr="00C247F4">
        <w:rPr>
          <w:i/>
          <w:iCs/>
          <w:lang w:val="fr-CA"/>
        </w:rPr>
        <w:t>avec le</w:t>
      </w:r>
      <w:r w:rsidR="009B54A7" w:rsidRPr="00C247F4">
        <w:rPr>
          <w:i/>
          <w:iCs/>
          <w:lang w:val="fr-CA"/>
        </w:rPr>
        <w:t xml:space="preserve"> Conseil des finances et de </w:t>
      </w:r>
      <w:r w:rsidRPr="00C247F4">
        <w:rPr>
          <w:i/>
          <w:iCs/>
          <w:lang w:val="fr-CA"/>
        </w:rPr>
        <w:t>l’expansion</w:t>
      </w:r>
      <w:r w:rsidR="009B54A7" w:rsidRPr="00C247F4">
        <w:rPr>
          <w:i/>
          <w:iCs/>
          <w:lang w:val="fr-CA"/>
        </w:rPr>
        <w:t xml:space="preserve"> pour le Fonds des ministères stratégiques du </w:t>
      </w:r>
      <w:r w:rsidRPr="00C247F4">
        <w:rPr>
          <w:i/>
          <w:iCs/>
          <w:lang w:val="fr-CA"/>
        </w:rPr>
        <w:t>c</w:t>
      </w:r>
      <w:r w:rsidR="009B54A7" w:rsidRPr="00C247F4">
        <w:rPr>
          <w:i/>
          <w:iCs/>
          <w:lang w:val="fr-CA"/>
        </w:rPr>
        <w:t>onseil régional</w:t>
      </w:r>
      <w:r w:rsidRPr="00C247F4">
        <w:rPr>
          <w:i/>
          <w:iCs/>
          <w:lang w:val="fr-CA"/>
        </w:rPr>
        <w:t>,</w:t>
      </w:r>
      <w:r w:rsidR="009B54A7" w:rsidRPr="00C247F4">
        <w:rPr>
          <w:i/>
          <w:iCs/>
          <w:lang w:val="fr-CA"/>
        </w:rPr>
        <w:t xml:space="preserve"> le reste étant </w:t>
      </w:r>
      <w:r w:rsidRPr="00C247F4">
        <w:rPr>
          <w:i/>
          <w:iCs/>
          <w:lang w:val="fr-CA"/>
        </w:rPr>
        <w:t>réservé</w:t>
      </w:r>
      <w:r w:rsidR="009B54A7" w:rsidRPr="00C247F4">
        <w:rPr>
          <w:i/>
          <w:iCs/>
          <w:lang w:val="fr-CA"/>
        </w:rPr>
        <w:t xml:space="preserve"> au profit de l'Église Unie Plymouth-Trinity selon les conditions qui seront approuvées par le </w:t>
      </w:r>
      <w:r w:rsidRPr="00C247F4">
        <w:rPr>
          <w:i/>
          <w:iCs/>
          <w:lang w:val="fr-CA"/>
        </w:rPr>
        <w:t>c</w:t>
      </w:r>
      <w:r w:rsidR="009B54A7" w:rsidRPr="00C247F4">
        <w:rPr>
          <w:i/>
          <w:iCs/>
          <w:lang w:val="fr-CA"/>
        </w:rPr>
        <w:t xml:space="preserve">onseil régional dans le </w:t>
      </w:r>
      <w:r w:rsidRPr="00C247F4">
        <w:rPr>
          <w:i/>
          <w:iCs/>
          <w:lang w:val="fr-CA"/>
        </w:rPr>
        <w:t>p</w:t>
      </w:r>
      <w:r w:rsidR="009B54A7" w:rsidRPr="00C247F4">
        <w:rPr>
          <w:i/>
          <w:iCs/>
          <w:lang w:val="fr-CA"/>
        </w:rPr>
        <w:t xml:space="preserve">lan ministériel qui sera soumis prochainement par </w:t>
      </w:r>
      <w:r w:rsidRPr="00C247F4">
        <w:rPr>
          <w:i/>
          <w:iCs/>
          <w:lang w:val="fr-CA"/>
        </w:rPr>
        <w:t>cette</w:t>
      </w:r>
      <w:r w:rsidR="009B54A7" w:rsidRPr="00C247F4">
        <w:rPr>
          <w:i/>
          <w:iCs/>
          <w:lang w:val="fr-CA"/>
        </w:rPr>
        <w:t xml:space="preserve"> communauté de foi. </w:t>
      </w:r>
    </w:p>
    <w:p w14:paraId="32820935" w14:textId="77777777" w:rsidR="00347601" w:rsidRPr="00C247F4" w:rsidRDefault="00347601" w:rsidP="00347601">
      <w:pPr>
        <w:pStyle w:val="ListParagraph"/>
        <w:ind w:left="1440"/>
        <w:rPr>
          <w:i/>
          <w:iCs/>
          <w:lang w:val="fr-CA"/>
        </w:rPr>
      </w:pPr>
    </w:p>
    <w:p w14:paraId="5B0F6648" w14:textId="77777777" w:rsidR="00347601" w:rsidRPr="00C247F4" w:rsidRDefault="00347601" w:rsidP="00347601">
      <w:pPr>
        <w:pStyle w:val="ListParagraph"/>
        <w:ind w:left="1440"/>
        <w:rPr>
          <w:i/>
          <w:iCs/>
          <w:lang w:val="fr-CA"/>
        </w:rPr>
      </w:pPr>
      <w:r w:rsidRPr="00C247F4">
        <w:rPr>
          <w:i/>
          <w:iCs/>
          <w:lang w:val="fr-CA"/>
        </w:rPr>
        <w:t>Il est résolu</w:t>
      </w:r>
      <w:r w:rsidR="009B54A7" w:rsidRPr="00C247F4">
        <w:rPr>
          <w:i/>
          <w:iCs/>
          <w:lang w:val="fr-CA"/>
        </w:rPr>
        <w:t xml:space="preserve"> que le conseil régional félicite l'Église Unie de Plymouth-Trinity et ses </w:t>
      </w:r>
      <w:r w:rsidRPr="00C247F4">
        <w:rPr>
          <w:i/>
          <w:iCs/>
          <w:lang w:val="fr-CA"/>
        </w:rPr>
        <w:t>fiduciaires</w:t>
      </w:r>
      <w:r w:rsidR="009B54A7" w:rsidRPr="00C247F4">
        <w:rPr>
          <w:i/>
          <w:iCs/>
          <w:lang w:val="fr-CA"/>
        </w:rPr>
        <w:t xml:space="preserve"> pour leur décision audacieuse et fidèle de vendre leur maison de longue date et de la partager avec l'ensemble de l'Église Unie du Canada. </w:t>
      </w:r>
    </w:p>
    <w:p w14:paraId="70DB41B4" w14:textId="77777777" w:rsidR="00347601" w:rsidRPr="00C247F4" w:rsidRDefault="00347601" w:rsidP="00347601">
      <w:pPr>
        <w:pStyle w:val="ListParagraph"/>
        <w:ind w:left="1440"/>
        <w:rPr>
          <w:i/>
          <w:iCs/>
          <w:lang w:val="fr-CA"/>
        </w:rPr>
      </w:pPr>
    </w:p>
    <w:p w14:paraId="7518C4F3" w14:textId="77777777" w:rsidR="00347601" w:rsidRPr="00C247F4" w:rsidRDefault="00347601" w:rsidP="00347601">
      <w:pPr>
        <w:pStyle w:val="ListParagraph"/>
        <w:ind w:left="1440"/>
        <w:rPr>
          <w:i/>
          <w:iCs/>
          <w:lang w:val="fr-CA"/>
        </w:rPr>
      </w:pPr>
    </w:p>
    <w:p w14:paraId="0FC743F4" w14:textId="77777777" w:rsidR="00590998" w:rsidRPr="00C247F4" w:rsidRDefault="009B54A7" w:rsidP="00347601">
      <w:pPr>
        <w:pStyle w:val="ListParagraph"/>
        <w:numPr>
          <w:ilvl w:val="0"/>
          <w:numId w:val="2"/>
        </w:numPr>
        <w:rPr>
          <w:i/>
          <w:iCs/>
          <w:lang w:val="fr-CA"/>
        </w:rPr>
      </w:pPr>
      <w:r w:rsidRPr="00C247F4">
        <w:rPr>
          <w:i/>
          <w:iCs/>
          <w:u w:val="single"/>
          <w:lang w:val="fr-CA"/>
        </w:rPr>
        <w:t>Charge pastorale de Knowlton-Mountain Valley (motion adoptée à compter du 28 août 2023)</w:t>
      </w:r>
      <w:r w:rsidRPr="00C247F4">
        <w:rPr>
          <w:i/>
          <w:iCs/>
          <w:lang w:val="fr-CA"/>
        </w:rPr>
        <w:t xml:space="preserve"> </w:t>
      </w:r>
      <w:r w:rsidR="00347601" w:rsidRPr="00C247F4">
        <w:rPr>
          <w:i/>
          <w:iCs/>
          <w:lang w:val="fr-CA"/>
        </w:rPr>
        <w:t>Il est résolu</w:t>
      </w:r>
      <w:r w:rsidRPr="00C247F4">
        <w:rPr>
          <w:i/>
          <w:iCs/>
          <w:lang w:val="fr-CA"/>
        </w:rPr>
        <w:t xml:space="preserve"> que le Conseil régional Nakonha:ka, agissant par l'intermédiaire de son </w:t>
      </w:r>
      <w:r w:rsidR="005D6732" w:rsidRPr="00C247F4">
        <w:rPr>
          <w:i/>
          <w:iCs/>
          <w:lang w:val="fr-CA"/>
        </w:rPr>
        <w:t>équipe dirigeante en matière de biens immobiliers et de finances</w:t>
      </w:r>
      <w:r w:rsidRPr="00C247F4">
        <w:rPr>
          <w:i/>
          <w:iCs/>
          <w:lang w:val="fr-CA"/>
        </w:rPr>
        <w:t xml:space="preserve"> à titre de commission, </w:t>
      </w:r>
      <w:r w:rsidR="00347601" w:rsidRPr="00C247F4">
        <w:rPr>
          <w:i/>
          <w:iCs/>
          <w:lang w:val="fr-CA"/>
        </w:rPr>
        <w:t>accepte</w:t>
      </w:r>
      <w:r w:rsidRPr="00C247F4">
        <w:rPr>
          <w:i/>
          <w:iCs/>
          <w:lang w:val="fr-CA"/>
        </w:rPr>
        <w:t xml:space="preserve"> la demande des </w:t>
      </w:r>
      <w:r w:rsidR="00347601" w:rsidRPr="00C247F4">
        <w:rPr>
          <w:i/>
          <w:iCs/>
          <w:lang w:val="fr-CA"/>
        </w:rPr>
        <w:t>fiduciaires</w:t>
      </w:r>
      <w:r w:rsidRPr="00C247F4">
        <w:rPr>
          <w:i/>
          <w:iCs/>
          <w:lang w:val="fr-CA"/>
        </w:rPr>
        <w:t xml:space="preserve"> de l'Église Unie de Knowlton de vendre leur terrain et bâtiment situé au 234 chemin de Knowlton, Knowlton (Lac Brome ), QC J0E 1V0 (Lot 4 266 300 du Cadastre du Québec) à Propriétés Kamaredine Inc. (</w:t>
      </w:r>
      <w:r w:rsidR="00347601" w:rsidRPr="00C247F4">
        <w:rPr>
          <w:i/>
          <w:iCs/>
          <w:lang w:val="fr-CA"/>
        </w:rPr>
        <w:t>l’a</w:t>
      </w:r>
      <w:r w:rsidRPr="00C247F4">
        <w:rPr>
          <w:i/>
          <w:iCs/>
          <w:lang w:val="fr-CA"/>
        </w:rPr>
        <w:t>cheteur) pour le prix de 575 000 $</w:t>
      </w:r>
      <w:r w:rsidR="00347601" w:rsidRPr="00C247F4">
        <w:rPr>
          <w:i/>
          <w:iCs/>
          <w:lang w:val="fr-CA"/>
        </w:rPr>
        <w:t>,</w:t>
      </w:r>
      <w:r w:rsidRPr="00C247F4">
        <w:rPr>
          <w:i/>
          <w:iCs/>
          <w:lang w:val="fr-CA"/>
        </w:rPr>
        <w:t xml:space="preserve"> tel quel</w:t>
      </w:r>
      <w:r w:rsidR="00347601" w:rsidRPr="00C247F4">
        <w:rPr>
          <w:i/>
          <w:iCs/>
          <w:lang w:val="fr-CA"/>
        </w:rPr>
        <w:t>,</w:t>
      </w:r>
      <w:r w:rsidRPr="00C247F4">
        <w:rPr>
          <w:i/>
          <w:iCs/>
          <w:lang w:val="fr-CA"/>
        </w:rPr>
        <w:t xml:space="preserve"> selon les termes de l'offre </w:t>
      </w:r>
      <w:r w:rsidR="00347601" w:rsidRPr="00C247F4">
        <w:rPr>
          <w:i/>
          <w:iCs/>
          <w:lang w:val="fr-CA"/>
        </w:rPr>
        <w:t>d’achat</w:t>
      </w:r>
      <w:r w:rsidRPr="00C247F4">
        <w:rPr>
          <w:i/>
          <w:iCs/>
          <w:lang w:val="fr-CA"/>
        </w:rPr>
        <w:t xml:space="preserve"> PPG15229 datée du 19 août 2023 tel que modifié par le document AM14780 accepté par </w:t>
      </w:r>
      <w:r w:rsidR="00347601" w:rsidRPr="00C247F4">
        <w:rPr>
          <w:i/>
          <w:iCs/>
          <w:lang w:val="fr-CA"/>
        </w:rPr>
        <w:t>les</w:t>
      </w:r>
      <w:r w:rsidRPr="00C247F4">
        <w:rPr>
          <w:i/>
          <w:iCs/>
          <w:lang w:val="fr-CA"/>
        </w:rPr>
        <w:t xml:space="preserve"> fiduciaires le 25 août 2023, avec les ajustements et arrangements habituels dont les fiduciaires peuvent convenir. Cette approbation s'étend également à la conclusion </w:t>
      </w:r>
      <w:r w:rsidR="00347601" w:rsidRPr="00C247F4">
        <w:rPr>
          <w:i/>
          <w:iCs/>
          <w:lang w:val="fr-CA"/>
        </w:rPr>
        <w:t xml:space="preserve">du transfert </w:t>
      </w:r>
      <w:r w:rsidRPr="00C247F4">
        <w:rPr>
          <w:i/>
          <w:iCs/>
          <w:lang w:val="fr-CA"/>
        </w:rPr>
        <w:t xml:space="preserve">par </w:t>
      </w:r>
      <w:r w:rsidR="00347601" w:rsidRPr="00C247F4">
        <w:rPr>
          <w:i/>
          <w:iCs/>
          <w:lang w:val="fr-CA"/>
        </w:rPr>
        <w:t>les fiduciaires</w:t>
      </w:r>
      <w:r w:rsidRPr="00C247F4">
        <w:rPr>
          <w:i/>
          <w:iCs/>
          <w:lang w:val="fr-CA"/>
        </w:rPr>
        <w:t xml:space="preserve"> à la Municipalité de Lac-Brome</w:t>
      </w:r>
      <w:r w:rsidR="00347601" w:rsidRPr="00C247F4">
        <w:rPr>
          <w:i/>
          <w:iCs/>
          <w:lang w:val="fr-CA"/>
        </w:rPr>
        <w:t>,</w:t>
      </w:r>
      <w:r w:rsidRPr="00C247F4">
        <w:rPr>
          <w:i/>
          <w:iCs/>
          <w:lang w:val="fr-CA"/>
        </w:rPr>
        <w:t xml:space="preserve"> </w:t>
      </w:r>
      <w:r w:rsidR="00590998" w:rsidRPr="00C247F4">
        <w:rPr>
          <w:i/>
          <w:iCs/>
          <w:lang w:val="fr-CA"/>
        </w:rPr>
        <w:t>avec les</w:t>
      </w:r>
      <w:r w:rsidRPr="00C247F4">
        <w:rPr>
          <w:i/>
          <w:iCs/>
          <w:lang w:val="fr-CA"/>
        </w:rPr>
        <w:t xml:space="preserve"> mêmes conditions si la municipalité exerce son droit légal de premier refus</w:t>
      </w:r>
      <w:r w:rsidR="00590998" w:rsidRPr="00C247F4">
        <w:rPr>
          <w:i/>
          <w:iCs/>
          <w:lang w:val="fr-CA"/>
        </w:rPr>
        <w:t>,</w:t>
      </w:r>
      <w:r w:rsidRPr="00C247F4">
        <w:rPr>
          <w:i/>
          <w:iCs/>
          <w:lang w:val="fr-CA"/>
        </w:rPr>
        <w:t xml:space="preserve"> le cas échéant. </w:t>
      </w:r>
    </w:p>
    <w:p w14:paraId="63E5EDEA" w14:textId="77777777" w:rsidR="00590998" w:rsidRPr="00C247F4" w:rsidRDefault="00590998" w:rsidP="00590998">
      <w:pPr>
        <w:rPr>
          <w:lang w:val="fr-CA"/>
        </w:rPr>
      </w:pPr>
    </w:p>
    <w:p w14:paraId="714CE8E2" w14:textId="25FD1876" w:rsidR="00D61C90" w:rsidRPr="00C247F4" w:rsidRDefault="00590998" w:rsidP="00590998">
      <w:pPr>
        <w:rPr>
          <w:lang w:val="fr-CA"/>
        </w:rPr>
      </w:pPr>
      <w:r w:rsidRPr="00C247F4">
        <w:rPr>
          <w:b/>
          <w:bCs/>
          <w:lang w:val="fr-CA"/>
        </w:rPr>
        <w:t>Adoptée</w:t>
      </w:r>
      <w:r w:rsidRPr="00C247F4">
        <w:rPr>
          <w:lang w:val="fr-CA"/>
        </w:rPr>
        <w:t xml:space="preserve">. </w:t>
      </w:r>
    </w:p>
    <w:p w14:paraId="427B8A27" w14:textId="77777777" w:rsidR="00D61C90" w:rsidRPr="00C247F4" w:rsidRDefault="00D61C90" w:rsidP="009B54A7">
      <w:pPr>
        <w:rPr>
          <w:lang w:val="fr-CA"/>
        </w:rPr>
      </w:pPr>
    </w:p>
    <w:p w14:paraId="20CDC56B" w14:textId="77777777" w:rsidR="00590998" w:rsidRPr="00C247F4" w:rsidRDefault="009B54A7" w:rsidP="009B54A7">
      <w:pPr>
        <w:rPr>
          <w:lang w:val="fr-CA"/>
        </w:rPr>
      </w:pPr>
      <w:r w:rsidRPr="00C247F4">
        <w:rPr>
          <w:b/>
          <w:bCs/>
          <w:lang w:val="fr-CA"/>
        </w:rPr>
        <w:t xml:space="preserve">MOTION </w:t>
      </w:r>
      <w:r w:rsidR="00590998" w:rsidRPr="00C247F4">
        <w:rPr>
          <w:b/>
          <w:bCs/>
          <w:lang w:val="fr-CA"/>
        </w:rPr>
        <w:t>007_21-09-2023</w:t>
      </w:r>
      <w:r w:rsidR="00590998" w:rsidRPr="00C247F4">
        <w:rPr>
          <w:lang w:val="fr-CA"/>
        </w:rPr>
        <w:t xml:space="preserve"> </w:t>
      </w:r>
      <w:r w:rsidRPr="00C247F4">
        <w:rPr>
          <w:lang w:val="fr-CA"/>
        </w:rPr>
        <w:t xml:space="preserve">(F. Braman/P. Stanfield) que l'exécutif du Conseil régional Nakonha:ka </w:t>
      </w:r>
      <w:r w:rsidR="00590998" w:rsidRPr="00C247F4">
        <w:rPr>
          <w:lang w:val="fr-CA"/>
        </w:rPr>
        <w:t>ajoute</w:t>
      </w:r>
      <w:r w:rsidRPr="00C247F4">
        <w:rPr>
          <w:lang w:val="fr-CA"/>
        </w:rPr>
        <w:t xml:space="preserve"> dans ses procès-verbaux les décisions suivantes de </w:t>
      </w:r>
      <w:r w:rsidR="005D6732" w:rsidRPr="00C247F4">
        <w:rPr>
          <w:lang w:val="fr-CA"/>
        </w:rPr>
        <w:t xml:space="preserve">l’équipe dirigeante en </w:t>
      </w:r>
      <w:r w:rsidR="005D6732" w:rsidRPr="00C247F4">
        <w:rPr>
          <w:lang w:val="fr-CA"/>
        </w:rPr>
        <w:lastRenderedPageBreak/>
        <w:t>matière de biens immobiliers et de finances</w:t>
      </w:r>
      <w:r w:rsidRPr="00C247F4">
        <w:rPr>
          <w:lang w:val="fr-CA"/>
        </w:rPr>
        <w:t xml:space="preserve"> agissant à titre de commission au nom du </w:t>
      </w:r>
      <w:r w:rsidR="00590998" w:rsidRPr="00C247F4">
        <w:rPr>
          <w:lang w:val="fr-CA"/>
        </w:rPr>
        <w:t>c</w:t>
      </w:r>
      <w:r w:rsidRPr="00C247F4">
        <w:rPr>
          <w:lang w:val="fr-CA"/>
        </w:rPr>
        <w:t xml:space="preserve">onseil régional : </w:t>
      </w:r>
    </w:p>
    <w:p w14:paraId="6486668C" w14:textId="77777777" w:rsidR="00590998" w:rsidRPr="00C247F4" w:rsidRDefault="00590998" w:rsidP="009B54A7">
      <w:pPr>
        <w:rPr>
          <w:lang w:val="fr-CA"/>
        </w:rPr>
      </w:pPr>
    </w:p>
    <w:p w14:paraId="406A7149" w14:textId="77777777" w:rsidR="00590998" w:rsidRPr="00C247F4" w:rsidRDefault="00590998" w:rsidP="00590998">
      <w:pPr>
        <w:pStyle w:val="ListParagraph"/>
        <w:numPr>
          <w:ilvl w:val="0"/>
          <w:numId w:val="3"/>
        </w:numPr>
        <w:rPr>
          <w:i/>
          <w:iCs/>
          <w:u w:val="single"/>
          <w:lang w:val="fr-CA"/>
        </w:rPr>
      </w:pPr>
      <w:r w:rsidRPr="00C247F4">
        <w:rPr>
          <w:i/>
          <w:iCs/>
          <w:u w:val="single"/>
          <w:lang w:val="fr-CA"/>
        </w:rPr>
        <w:t>Merging Waters</w:t>
      </w:r>
      <w:r w:rsidR="009B54A7" w:rsidRPr="00C247F4">
        <w:rPr>
          <w:i/>
          <w:iCs/>
          <w:u w:val="single"/>
          <w:lang w:val="fr-CA"/>
        </w:rPr>
        <w:t xml:space="preserve"> </w:t>
      </w:r>
    </w:p>
    <w:p w14:paraId="12C4354C" w14:textId="77777777" w:rsidR="00590998" w:rsidRPr="00C247F4" w:rsidRDefault="009B54A7" w:rsidP="00590998">
      <w:pPr>
        <w:pStyle w:val="ListParagraph"/>
        <w:ind w:left="1440"/>
        <w:rPr>
          <w:i/>
          <w:iCs/>
          <w:lang w:val="fr-CA"/>
        </w:rPr>
      </w:pPr>
      <w:r w:rsidRPr="00C247F4">
        <w:rPr>
          <w:i/>
          <w:iCs/>
          <w:lang w:val="fr-CA"/>
        </w:rPr>
        <w:t xml:space="preserve">MOTION (J. Vanstone/R. Sheffer) </w:t>
      </w:r>
      <w:r w:rsidR="00590998" w:rsidRPr="00C247F4">
        <w:rPr>
          <w:i/>
          <w:iCs/>
          <w:lang w:val="fr-CA"/>
        </w:rPr>
        <w:t>Il est résolu que</w:t>
      </w:r>
      <w:r w:rsidRPr="00C247F4">
        <w:rPr>
          <w:i/>
          <w:iCs/>
          <w:lang w:val="fr-CA"/>
        </w:rPr>
        <w:t xml:space="preserve"> le Conseil régional Nakonha:ka, agissant par</w:t>
      </w:r>
      <w:r w:rsidR="00590998" w:rsidRPr="00C247F4">
        <w:rPr>
          <w:i/>
          <w:iCs/>
          <w:lang w:val="fr-CA"/>
        </w:rPr>
        <w:t xml:space="preserve"> l’intermédiaire de</w:t>
      </w:r>
      <w:r w:rsidRPr="00C247F4">
        <w:rPr>
          <w:i/>
          <w:iCs/>
          <w:lang w:val="fr-CA"/>
        </w:rPr>
        <w:t xml:space="preserve"> son </w:t>
      </w:r>
      <w:r w:rsidR="005D6732" w:rsidRPr="00C247F4">
        <w:rPr>
          <w:i/>
          <w:iCs/>
          <w:lang w:val="fr-CA"/>
        </w:rPr>
        <w:t>équipe dirigeante en matière de biens immobiliers et de finances</w:t>
      </w:r>
      <w:r w:rsidRPr="00C247F4">
        <w:rPr>
          <w:i/>
          <w:iCs/>
          <w:lang w:val="fr-CA"/>
        </w:rPr>
        <w:t xml:space="preserve"> en tant que commission, </w:t>
      </w:r>
      <w:r w:rsidR="00590998" w:rsidRPr="00C247F4">
        <w:rPr>
          <w:i/>
          <w:iCs/>
          <w:lang w:val="fr-CA"/>
        </w:rPr>
        <w:t>accepte</w:t>
      </w:r>
      <w:r w:rsidRPr="00C247F4">
        <w:rPr>
          <w:i/>
          <w:iCs/>
          <w:lang w:val="fr-CA"/>
        </w:rPr>
        <w:t xml:space="preserve"> la demande des </w:t>
      </w:r>
      <w:r w:rsidR="00590998" w:rsidRPr="00C247F4">
        <w:rPr>
          <w:i/>
          <w:iCs/>
          <w:lang w:val="fr-CA"/>
        </w:rPr>
        <w:t>fiduciaires</w:t>
      </w:r>
      <w:r w:rsidRPr="00C247F4">
        <w:rPr>
          <w:i/>
          <w:iCs/>
          <w:lang w:val="fr-CA"/>
        </w:rPr>
        <w:t xml:space="preserve"> de l'Église Unie Merging Waters de vendre l'ancienne propriété de Église Unie Beaurepaire (25 Fieldfare, Beaconsfield, QC – lot 5 014 012) à la Villa Beaurepaire pour un prix de 1,195 millions de dollars strictement tel</w:t>
      </w:r>
      <w:r w:rsidR="00590998" w:rsidRPr="00C247F4">
        <w:rPr>
          <w:i/>
          <w:iCs/>
          <w:lang w:val="fr-CA"/>
        </w:rPr>
        <w:t>le</w:t>
      </w:r>
      <w:r w:rsidRPr="00C247F4">
        <w:rPr>
          <w:i/>
          <w:iCs/>
          <w:lang w:val="fr-CA"/>
        </w:rPr>
        <w:t xml:space="preserve"> quel</w:t>
      </w:r>
      <w:r w:rsidR="00590998" w:rsidRPr="00C247F4">
        <w:rPr>
          <w:i/>
          <w:iCs/>
          <w:lang w:val="fr-CA"/>
        </w:rPr>
        <w:t>le</w:t>
      </w:r>
      <w:r w:rsidRPr="00C247F4">
        <w:rPr>
          <w:i/>
          <w:iCs/>
          <w:lang w:val="fr-CA"/>
        </w:rPr>
        <w:t xml:space="preserve">, où </w:t>
      </w:r>
      <w:r w:rsidR="00590998" w:rsidRPr="00C247F4">
        <w:rPr>
          <w:i/>
          <w:iCs/>
          <w:lang w:val="fr-CA"/>
        </w:rPr>
        <w:t>elle est</w:t>
      </w:r>
      <w:r w:rsidRPr="00C247F4">
        <w:rPr>
          <w:i/>
          <w:iCs/>
          <w:lang w:val="fr-CA"/>
        </w:rPr>
        <w:t xml:space="preserve">, avec tout autre ajustement dont </w:t>
      </w:r>
      <w:r w:rsidR="00590998" w:rsidRPr="00C247F4">
        <w:rPr>
          <w:i/>
          <w:iCs/>
          <w:lang w:val="fr-CA"/>
        </w:rPr>
        <w:t>les</w:t>
      </w:r>
      <w:r w:rsidRPr="00C247F4">
        <w:rPr>
          <w:i/>
          <w:iCs/>
          <w:lang w:val="fr-CA"/>
        </w:rPr>
        <w:t xml:space="preserve"> fiduciaires pourraient convenir. </w:t>
      </w:r>
      <w:r w:rsidR="00590998" w:rsidRPr="00C247F4">
        <w:rPr>
          <w:i/>
          <w:iCs/>
          <w:lang w:val="fr-CA"/>
        </w:rPr>
        <w:t xml:space="preserve">Adoptée. </w:t>
      </w:r>
    </w:p>
    <w:p w14:paraId="2B79D25C" w14:textId="77777777" w:rsidR="00590998" w:rsidRPr="00C247F4" w:rsidRDefault="00590998" w:rsidP="00590998">
      <w:pPr>
        <w:pStyle w:val="ListParagraph"/>
        <w:ind w:left="1440"/>
        <w:rPr>
          <w:i/>
          <w:iCs/>
          <w:lang w:val="fr-CA"/>
        </w:rPr>
      </w:pPr>
    </w:p>
    <w:p w14:paraId="4FDC5BA7" w14:textId="77777777" w:rsidR="00590998" w:rsidRPr="00C247F4" w:rsidRDefault="009B54A7" w:rsidP="00590998">
      <w:pPr>
        <w:pStyle w:val="ListParagraph"/>
        <w:numPr>
          <w:ilvl w:val="0"/>
          <w:numId w:val="3"/>
        </w:numPr>
        <w:rPr>
          <w:i/>
          <w:iCs/>
          <w:lang w:val="fr-CA"/>
        </w:rPr>
      </w:pPr>
      <w:r w:rsidRPr="00C247F4">
        <w:rPr>
          <w:i/>
          <w:iCs/>
          <w:u w:val="single"/>
          <w:lang w:val="fr-CA"/>
        </w:rPr>
        <w:t>Maison Sainte Columba</w:t>
      </w:r>
      <w:r w:rsidRPr="00C247F4">
        <w:rPr>
          <w:i/>
          <w:iCs/>
          <w:lang w:val="fr-CA"/>
        </w:rPr>
        <w:t xml:space="preserve"> </w:t>
      </w:r>
    </w:p>
    <w:p w14:paraId="2178C5EB" w14:textId="77777777" w:rsidR="00590998" w:rsidRPr="00C247F4" w:rsidRDefault="009B54A7" w:rsidP="00590998">
      <w:pPr>
        <w:pStyle w:val="ListParagraph"/>
        <w:ind w:left="1440"/>
        <w:rPr>
          <w:i/>
          <w:iCs/>
          <w:lang w:val="fr-CA"/>
        </w:rPr>
      </w:pPr>
      <w:r w:rsidRPr="00C247F4">
        <w:rPr>
          <w:i/>
          <w:iCs/>
          <w:lang w:val="fr-CA"/>
        </w:rPr>
        <w:t xml:space="preserve">*Ils ont demandé l'approbation du </w:t>
      </w:r>
      <w:r w:rsidR="00590998" w:rsidRPr="00C247F4">
        <w:rPr>
          <w:i/>
          <w:iCs/>
          <w:lang w:val="fr-CA"/>
        </w:rPr>
        <w:t>c</w:t>
      </w:r>
      <w:r w:rsidRPr="00C247F4">
        <w:rPr>
          <w:i/>
          <w:iCs/>
          <w:lang w:val="fr-CA"/>
        </w:rPr>
        <w:t xml:space="preserve">onseil régional </w:t>
      </w:r>
      <w:r w:rsidR="00590998" w:rsidRPr="00C247F4">
        <w:rPr>
          <w:i/>
          <w:iCs/>
          <w:lang w:val="fr-CA"/>
        </w:rPr>
        <w:t>de</w:t>
      </w:r>
      <w:r w:rsidRPr="00C247F4">
        <w:rPr>
          <w:i/>
          <w:iCs/>
          <w:lang w:val="fr-CA"/>
        </w:rPr>
        <w:t xml:space="preserve"> leur demande au Conseil général d'une subvention d'environ 4 200 $ pour remplacer une porte de sortie de secours dans leur immeuble. </w:t>
      </w:r>
    </w:p>
    <w:p w14:paraId="7305F6FB" w14:textId="77777777" w:rsidR="00590998" w:rsidRPr="00C247F4" w:rsidRDefault="009B54A7" w:rsidP="00590998">
      <w:pPr>
        <w:pStyle w:val="ListParagraph"/>
        <w:ind w:left="1440"/>
        <w:rPr>
          <w:i/>
          <w:iCs/>
          <w:lang w:val="fr-CA"/>
        </w:rPr>
      </w:pPr>
      <w:r w:rsidRPr="00C247F4">
        <w:rPr>
          <w:i/>
          <w:iCs/>
          <w:lang w:val="fr-CA"/>
        </w:rPr>
        <w:t xml:space="preserve">MOTION (P. Bisset/R. Sheffer) </w:t>
      </w:r>
      <w:r w:rsidR="00590998" w:rsidRPr="00C247F4">
        <w:rPr>
          <w:i/>
          <w:iCs/>
          <w:lang w:val="fr-CA"/>
        </w:rPr>
        <w:t>Il est résolu que</w:t>
      </w:r>
      <w:r w:rsidRPr="00C247F4">
        <w:rPr>
          <w:i/>
          <w:iCs/>
          <w:lang w:val="fr-CA"/>
        </w:rPr>
        <w:t xml:space="preserve"> le Conseil régional Nakonha:ka, agissant par l'intermédiaire de son </w:t>
      </w:r>
      <w:r w:rsidR="005D6732" w:rsidRPr="00C247F4">
        <w:rPr>
          <w:i/>
          <w:iCs/>
          <w:lang w:val="fr-CA"/>
        </w:rPr>
        <w:t>équipe dirigeante en matière de biens immobiliers et de finances</w:t>
      </w:r>
      <w:r w:rsidRPr="00C247F4">
        <w:rPr>
          <w:i/>
          <w:iCs/>
          <w:lang w:val="fr-CA"/>
        </w:rPr>
        <w:t xml:space="preserve"> en tant que commission, approuve la demande de la Maison Saint Columba au Fonds immobilier du Bureau du Conseil général pour remboursement des frais de réparation d'urgence de 4 209,66 $. </w:t>
      </w:r>
      <w:r w:rsidR="00590998" w:rsidRPr="00C247F4">
        <w:rPr>
          <w:i/>
          <w:iCs/>
          <w:lang w:val="fr-CA"/>
        </w:rPr>
        <w:t>Adoptée</w:t>
      </w:r>
      <w:r w:rsidRPr="00C247F4">
        <w:rPr>
          <w:i/>
          <w:iCs/>
          <w:lang w:val="fr-CA"/>
        </w:rPr>
        <w:t xml:space="preserve">. </w:t>
      </w:r>
    </w:p>
    <w:p w14:paraId="59FA83E5" w14:textId="1236D70F" w:rsidR="00590998" w:rsidRPr="00C247F4" w:rsidRDefault="00590998" w:rsidP="00590998">
      <w:pPr>
        <w:rPr>
          <w:lang w:val="fr-CA"/>
        </w:rPr>
      </w:pPr>
      <w:r w:rsidRPr="00C247F4">
        <w:rPr>
          <w:b/>
          <w:bCs/>
          <w:lang w:val="fr-CA"/>
        </w:rPr>
        <w:t>Adoptée</w:t>
      </w:r>
      <w:r w:rsidRPr="00C247F4">
        <w:rPr>
          <w:lang w:val="fr-CA"/>
        </w:rPr>
        <w:t xml:space="preserve">. </w:t>
      </w:r>
    </w:p>
    <w:p w14:paraId="55756AFA" w14:textId="77777777" w:rsidR="00590998" w:rsidRPr="00C247F4" w:rsidRDefault="00590998" w:rsidP="00590998">
      <w:pPr>
        <w:rPr>
          <w:lang w:val="fr-CA"/>
        </w:rPr>
      </w:pPr>
    </w:p>
    <w:p w14:paraId="5BE396D8" w14:textId="77777777" w:rsidR="00D80EB4" w:rsidRPr="00C247F4" w:rsidRDefault="009B54A7" w:rsidP="00590998">
      <w:pPr>
        <w:rPr>
          <w:lang w:val="fr-CA"/>
        </w:rPr>
      </w:pPr>
      <w:r w:rsidRPr="00C247F4">
        <w:rPr>
          <w:b/>
          <w:bCs/>
          <w:lang w:val="fr-CA"/>
        </w:rPr>
        <w:t xml:space="preserve">MOTION </w:t>
      </w:r>
      <w:r w:rsidR="00D80EB4" w:rsidRPr="00C247F4">
        <w:rPr>
          <w:b/>
          <w:bCs/>
          <w:lang w:val="fr-CA"/>
        </w:rPr>
        <w:t>008</w:t>
      </w:r>
      <w:r w:rsidR="00D80EB4" w:rsidRPr="00C247F4">
        <w:rPr>
          <w:b/>
          <w:bCs/>
          <w:lang w:val="fr-CA"/>
        </w:rPr>
        <w:t>_</w:t>
      </w:r>
      <w:r w:rsidR="00D80EB4" w:rsidRPr="00C247F4">
        <w:rPr>
          <w:b/>
          <w:bCs/>
          <w:lang w:val="fr-CA"/>
        </w:rPr>
        <w:t>21-09-2023</w:t>
      </w:r>
      <w:r w:rsidR="00D80EB4" w:rsidRPr="00C247F4">
        <w:rPr>
          <w:lang w:val="fr-CA"/>
        </w:rPr>
        <w:t xml:space="preserve"> </w:t>
      </w:r>
      <w:r w:rsidRPr="00C247F4">
        <w:rPr>
          <w:lang w:val="fr-CA"/>
        </w:rPr>
        <w:t xml:space="preserve">(F. Braman/P. Bisset) que l'exécutif du Conseil régional Nakonha:ka </w:t>
      </w:r>
      <w:r w:rsidR="00D80EB4" w:rsidRPr="00C247F4">
        <w:rPr>
          <w:lang w:val="fr-CA"/>
        </w:rPr>
        <w:t>accepte</w:t>
      </w:r>
      <w:r w:rsidRPr="00C247F4">
        <w:rPr>
          <w:lang w:val="fr-CA"/>
        </w:rPr>
        <w:t xml:space="preserve"> la recommandation de </w:t>
      </w:r>
      <w:r w:rsidR="005D6732" w:rsidRPr="00C247F4">
        <w:rPr>
          <w:lang w:val="fr-CA"/>
        </w:rPr>
        <w:t>l’équipe dirigeante en matière de biens immobiliers et de finances</w:t>
      </w:r>
      <w:r w:rsidRPr="00C247F4">
        <w:rPr>
          <w:lang w:val="fr-CA"/>
        </w:rPr>
        <w:t xml:space="preserve"> </w:t>
      </w:r>
      <w:r w:rsidR="00D80EB4" w:rsidRPr="00C247F4">
        <w:rPr>
          <w:lang w:val="fr-CA"/>
        </w:rPr>
        <w:t>selon laquelle</w:t>
      </w:r>
      <w:r w:rsidRPr="00C247F4">
        <w:rPr>
          <w:lang w:val="fr-CA"/>
        </w:rPr>
        <w:t xml:space="preserve"> la liste de contrôle élaborée par Peter Bisset </w:t>
      </w:r>
      <w:r w:rsidR="00D80EB4" w:rsidRPr="00C247F4">
        <w:rPr>
          <w:lang w:val="fr-CA"/>
        </w:rPr>
        <w:t>sera</w:t>
      </w:r>
      <w:r w:rsidRPr="00C247F4">
        <w:rPr>
          <w:lang w:val="fr-CA"/>
        </w:rPr>
        <w:t xml:space="preserve"> utilisée pour préparer le</w:t>
      </w:r>
      <w:r w:rsidR="00D80EB4" w:rsidRPr="00C247F4">
        <w:rPr>
          <w:lang w:val="fr-CA"/>
        </w:rPr>
        <w:t>s</w:t>
      </w:r>
      <w:r w:rsidRPr="00C247F4">
        <w:rPr>
          <w:lang w:val="fr-CA"/>
        </w:rPr>
        <w:t xml:space="preserve"> futur</w:t>
      </w:r>
      <w:r w:rsidR="00D80EB4" w:rsidRPr="00C247F4">
        <w:rPr>
          <w:lang w:val="fr-CA"/>
        </w:rPr>
        <w:t>s réunions du</w:t>
      </w:r>
      <w:r w:rsidRPr="00C247F4">
        <w:rPr>
          <w:lang w:val="fr-CA"/>
        </w:rPr>
        <w:t xml:space="preserve"> </w:t>
      </w:r>
      <w:r w:rsidR="00D80EB4" w:rsidRPr="00C247F4">
        <w:rPr>
          <w:lang w:val="fr-CA"/>
        </w:rPr>
        <w:t>c</w:t>
      </w:r>
      <w:r w:rsidRPr="00C247F4">
        <w:rPr>
          <w:lang w:val="fr-CA"/>
        </w:rPr>
        <w:t xml:space="preserve">onseil régional. </w:t>
      </w:r>
      <w:r w:rsidR="00D80EB4" w:rsidRPr="00C247F4">
        <w:rPr>
          <w:b/>
          <w:bCs/>
          <w:lang w:val="fr-CA"/>
        </w:rPr>
        <w:t>Adoptée</w:t>
      </w:r>
      <w:r w:rsidR="00D80EB4" w:rsidRPr="00C247F4">
        <w:rPr>
          <w:lang w:val="fr-CA"/>
        </w:rPr>
        <w:t xml:space="preserve">. </w:t>
      </w:r>
    </w:p>
    <w:p w14:paraId="4A55578E" w14:textId="77777777" w:rsidR="00D80EB4" w:rsidRPr="00C247F4" w:rsidRDefault="00D80EB4" w:rsidP="00590998">
      <w:pPr>
        <w:rPr>
          <w:lang w:val="fr-CA"/>
        </w:rPr>
      </w:pPr>
    </w:p>
    <w:p w14:paraId="3C71F975" w14:textId="77777777" w:rsidR="00D80EB4" w:rsidRPr="00C247F4" w:rsidRDefault="009B54A7" w:rsidP="00590998">
      <w:pPr>
        <w:rPr>
          <w:lang w:val="fr-CA"/>
        </w:rPr>
      </w:pPr>
      <w:r w:rsidRPr="00C247F4">
        <w:rPr>
          <w:b/>
          <w:bCs/>
          <w:lang w:val="fr-CA"/>
        </w:rPr>
        <w:t xml:space="preserve">MOTION </w:t>
      </w:r>
      <w:r w:rsidR="00D80EB4" w:rsidRPr="00C247F4">
        <w:rPr>
          <w:b/>
          <w:bCs/>
          <w:lang w:val="fr-CA"/>
        </w:rPr>
        <w:t>009</w:t>
      </w:r>
      <w:r w:rsidR="00D80EB4" w:rsidRPr="00C247F4">
        <w:rPr>
          <w:b/>
          <w:bCs/>
          <w:lang w:val="fr-CA"/>
        </w:rPr>
        <w:t>_</w:t>
      </w:r>
      <w:r w:rsidR="00D80EB4" w:rsidRPr="00C247F4">
        <w:rPr>
          <w:b/>
          <w:bCs/>
          <w:lang w:val="fr-CA"/>
        </w:rPr>
        <w:t>21-09-2023</w:t>
      </w:r>
      <w:r w:rsidR="00D80EB4" w:rsidRPr="00C247F4">
        <w:rPr>
          <w:lang w:val="fr-CA"/>
        </w:rPr>
        <w:t xml:space="preserve"> </w:t>
      </w:r>
      <w:r w:rsidRPr="00C247F4">
        <w:rPr>
          <w:lang w:val="fr-CA"/>
        </w:rPr>
        <w:t>(L. Buchanan/R. Sherman) que l'</w:t>
      </w:r>
      <w:r w:rsidR="00D80EB4" w:rsidRPr="00C247F4">
        <w:rPr>
          <w:lang w:val="fr-CA"/>
        </w:rPr>
        <w:t>e</w:t>
      </w:r>
      <w:r w:rsidRPr="00C247F4">
        <w:rPr>
          <w:lang w:val="fr-CA"/>
        </w:rPr>
        <w:t xml:space="preserve">xécutif du Conseil régional Nakonha:ka </w:t>
      </w:r>
      <w:r w:rsidR="00D80EB4" w:rsidRPr="00C247F4">
        <w:rPr>
          <w:lang w:val="fr-CA"/>
        </w:rPr>
        <w:t>soit informé de</w:t>
      </w:r>
      <w:r w:rsidRPr="00C247F4">
        <w:rPr>
          <w:lang w:val="fr-CA"/>
        </w:rPr>
        <w:t xml:space="preserve"> la liste des noms des </w:t>
      </w:r>
      <w:r w:rsidR="00D80EB4" w:rsidRPr="00C247F4">
        <w:rPr>
          <w:lang w:val="fr-CA"/>
        </w:rPr>
        <w:t>pasteures et pasteurs bénévoles associés</w:t>
      </w:r>
      <w:r w:rsidRPr="00C247F4">
        <w:rPr>
          <w:lang w:val="fr-CA"/>
        </w:rPr>
        <w:t xml:space="preserve"> (personnel ministériel retraité non nommé, ou engagé dans un ministère non reconnu comme « communauté de foi ») pour la période du 1er juillet 2023 au 30 juin 2024. </w:t>
      </w:r>
    </w:p>
    <w:p w14:paraId="58AAE085" w14:textId="77777777" w:rsidR="00D80EB4" w:rsidRPr="00C247F4" w:rsidRDefault="00D80EB4" w:rsidP="00590998">
      <w:pPr>
        <w:rPr>
          <w:lang w:val="fr-CA"/>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62"/>
        <w:gridCol w:w="3002"/>
        <w:gridCol w:w="850"/>
      </w:tblGrid>
      <w:tr w:rsidR="00D80EB4" w:rsidRPr="00D80EB4" w14:paraId="2536E362" w14:textId="77777777" w:rsidTr="006A72CD">
        <w:trPr>
          <w:trHeight w:val="290"/>
          <w:jc w:val="center"/>
        </w:trPr>
        <w:tc>
          <w:tcPr>
            <w:tcW w:w="1782" w:type="dxa"/>
            <w:shd w:val="clear" w:color="auto" w:fill="auto"/>
            <w:noWrap/>
            <w:hideMark/>
          </w:tcPr>
          <w:p w14:paraId="5276B0E0" w14:textId="0365D6A0" w:rsidR="00D80EB4" w:rsidRPr="00D80EB4" w:rsidRDefault="00D80EB4" w:rsidP="00D80EB4">
            <w:pPr>
              <w:rPr>
                <w:b/>
                <w:bCs/>
                <w:lang w:val="fr-CA"/>
              </w:rPr>
            </w:pPr>
            <w:r w:rsidRPr="00C247F4">
              <w:rPr>
                <w:b/>
                <w:bCs/>
                <w:lang w:val="fr-CA"/>
              </w:rPr>
              <w:t>Prénom</w:t>
            </w:r>
          </w:p>
        </w:tc>
        <w:tc>
          <w:tcPr>
            <w:tcW w:w="2162" w:type="dxa"/>
            <w:shd w:val="clear" w:color="auto" w:fill="auto"/>
            <w:noWrap/>
            <w:hideMark/>
          </w:tcPr>
          <w:p w14:paraId="2E6C5E10" w14:textId="207241D0" w:rsidR="00D80EB4" w:rsidRPr="00D80EB4" w:rsidRDefault="00D80EB4" w:rsidP="00D80EB4">
            <w:pPr>
              <w:rPr>
                <w:b/>
                <w:bCs/>
                <w:lang w:val="fr-CA"/>
              </w:rPr>
            </w:pPr>
            <w:r w:rsidRPr="00C247F4">
              <w:rPr>
                <w:b/>
                <w:bCs/>
                <w:lang w:val="fr-CA"/>
              </w:rPr>
              <w:t>Nom</w:t>
            </w:r>
            <w:r w:rsidRPr="00D80EB4">
              <w:rPr>
                <w:b/>
                <w:bCs/>
                <w:lang w:val="fr-CA"/>
              </w:rPr>
              <w:t xml:space="preserve"> </w:t>
            </w:r>
          </w:p>
        </w:tc>
        <w:tc>
          <w:tcPr>
            <w:tcW w:w="3002" w:type="dxa"/>
            <w:shd w:val="clear" w:color="auto" w:fill="auto"/>
            <w:noWrap/>
            <w:hideMark/>
          </w:tcPr>
          <w:p w14:paraId="0E6159BE" w14:textId="22826D05" w:rsidR="00D80EB4" w:rsidRPr="00D80EB4" w:rsidRDefault="00D80EB4" w:rsidP="00D80EB4">
            <w:pPr>
              <w:rPr>
                <w:b/>
                <w:bCs/>
                <w:lang w:val="fr-CA"/>
              </w:rPr>
            </w:pPr>
            <w:r w:rsidRPr="00C247F4">
              <w:rPr>
                <w:b/>
                <w:bCs/>
                <w:lang w:val="fr-CA"/>
              </w:rPr>
              <w:t>Communauté de foi</w:t>
            </w:r>
            <w:r w:rsidRPr="00D80EB4">
              <w:rPr>
                <w:b/>
                <w:bCs/>
                <w:lang w:val="fr-CA"/>
              </w:rPr>
              <w:t xml:space="preserve"> </w:t>
            </w:r>
          </w:p>
        </w:tc>
        <w:tc>
          <w:tcPr>
            <w:tcW w:w="850" w:type="dxa"/>
            <w:shd w:val="clear" w:color="auto" w:fill="auto"/>
            <w:noWrap/>
            <w:hideMark/>
          </w:tcPr>
          <w:p w14:paraId="47BC7DE7" w14:textId="77777777" w:rsidR="00D80EB4" w:rsidRPr="00D80EB4" w:rsidRDefault="00D80EB4" w:rsidP="00D80EB4">
            <w:pPr>
              <w:rPr>
                <w:b/>
                <w:bCs/>
                <w:lang w:val="fr-CA"/>
              </w:rPr>
            </w:pPr>
            <w:r w:rsidRPr="00D80EB4">
              <w:rPr>
                <w:b/>
                <w:bCs/>
                <w:lang w:val="fr-CA"/>
              </w:rPr>
              <w:t> </w:t>
            </w:r>
          </w:p>
        </w:tc>
      </w:tr>
      <w:tr w:rsidR="00D80EB4" w:rsidRPr="00D80EB4" w14:paraId="27CD4CFF" w14:textId="77777777" w:rsidTr="006A72CD">
        <w:trPr>
          <w:trHeight w:val="290"/>
          <w:jc w:val="center"/>
        </w:trPr>
        <w:tc>
          <w:tcPr>
            <w:tcW w:w="1782" w:type="dxa"/>
            <w:shd w:val="clear" w:color="auto" w:fill="auto"/>
            <w:noWrap/>
            <w:hideMark/>
          </w:tcPr>
          <w:p w14:paraId="45BDDF9F" w14:textId="77777777" w:rsidR="00D80EB4" w:rsidRPr="00D80EB4" w:rsidRDefault="00D80EB4" w:rsidP="00D80EB4">
            <w:pPr>
              <w:rPr>
                <w:lang w:val="fr-CA"/>
              </w:rPr>
            </w:pPr>
            <w:r w:rsidRPr="00D80EB4">
              <w:rPr>
                <w:lang w:val="fr-CA"/>
              </w:rPr>
              <w:t xml:space="preserve">Gérald </w:t>
            </w:r>
          </w:p>
        </w:tc>
        <w:tc>
          <w:tcPr>
            <w:tcW w:w="2162" w:type="dxa"/>
            <w:shd w:val="clear" w:color="auto" w:fill="auto"/>
            <w:noWrap/>
            <w:hideMark/>
          </w:tcPr>
          <w:p w14:paraId="2038B95F" w14:textId="77777777" w:rsidR="00D80EB4" w:rsidRPr="00D80EB4" w:rsidRDefault="00D80EB4" w:rsidP="00D80EB4">
            <w:pPr>
              <w:rPr>
                <w:lang w:val="fr-CA"/>
              </w:rPr>
            </w:pPr>
            <w:r w:rsidRPr="00D80EB4">
              <w:rPr>
                <w:lang w:val="fr-CA"/>
              </w:rPr>
              <w:t>Doré</w:t>
            </w:r>
          </w:p>
        </w:tc>
        <w:tc>
          <w:tcPr>
            <w:tcW w:w="3852" w:type="dxa"/>
            <w:gridSpan w:val="2"/>
            <w:shd w:val="clear" w:color="auto" w:fill="auto"/>
            <w:noWrap/>
            <w:hideMark/>
          </w:tcPr>
          <w:p w14:paraId="3B2C267D" w14:textId="77777777" w:rsidR="00D80EB4" w:rsidRPr="00D80EB4" w:rsidRDefault="00D80EB4" w:rsidP="00D80EB4">
            <w:pPr>
              <w:rPr>
                <w:lang w:val="fr-CA"/>
              </w:rPr>
            </w:pPr>
            <w:r w:rsidRPr="00D80EB4">
              <w:rPr>
                <w:lang w:val="fr-CA"/>
              </w:rPr>
              <w:t xml:space="preserve">Église Unie Saint-Pierre et Pinguet </w:t>
            </w:r>
          </w:p>
        </w:tc>
      </w:tr>
      <w:tr w:rsidR="00D80EB4" w:rsidRPr="00D80EB4" w14:paraId="1957395C" w14:textId="77777777" w:rsidTr="006A72CD">
        <w:trPr>
          <w:trHeight w:val="290"/>
          <w:jc w:val="center"/>
        </w:trPr>
        <w:tc>
          <w:tcPr>
            <w:tcW w:w="1782" w:type="dxa"/>
            <w:shd w:val="clear" w:color="auto" w:fill="auto"/>
            <w:noWrap/>
            <w:hideMark/>
          </w:tcPr>
          <w:p w14:paraId="0A0FA656" w14:textId="77777777" w:rsidR="00D80EB4" w:rsidRPr="00D80EB4" w:rsidRDefault="00D80EB4" w:rsidP="00D80EB4">
            <w:pPr>
              <w:rPr>
                <w:lang w:val="fr-CA"/>
              </w:rPr>
            </w:pPr>
            <w:r w:rsidRPr="00D80EB4">
              <w:rPr>
                <w:lang w:val="fr-CA"/>
              </w:rPr>
              <w:t>David</w:t>
            </w:r>
          </w:p>
        </w:tc>
        <w:tc>
          <w:tcPr>
            <w:tcW w:w="2162" w:type="dxa"/>
            <w:shd w:val="clear" w:color="auto" w:fill="auto"/>
            <w:noWrap/>
            <w:hideMark/>
          </w:tcPr>
          <w:p w14:paraId="156CE09A" w14:textId="77777777" w:rsidR="00D80EB4" w:rsidRPr="00D80EB4" w:rsidRDefault="00D80EB4" w:rsidP="00D80EB4">
            <w:pPr>
              <w:rPr>
                <w:lang w:val="fr-CA"/>
              </w:rPr>
            </w:pPr>
            <w:r w:rsidRPr="00D80EB4">
              <w:rPr>
                <w:lang w:val="fr-CA"/>
              </w:rPr>
              <w:t xml:space="preserve">Fines </w:t>
            </w:r>
          </w:p>
        </w:tc>
        <w:tc>
          <w:tcPr>
            <w:tcW w:w="3852" w:type="dxa"/>
            <w:gridSpan w:val="2"/>
            <w:shd w:val="clear" w:color="auto" w:fill="auto"/>
            <w:noWrap/>
            <w:hideMark/>
          </w:tcPr>
          <w:p w14:paraId="0CF11FA2" w14:textId="77777777" w:rsidR="00D80EB4" w:rsidRPr="00D80EB4" w:rsidRDefault="00D80EB4" w:rsidP="00D80EB4">
            <w:pPr>
              <w:rPr>
                <w:lang w:val="fr-CA"/>
              </w:rPr>
            </w:pPr>
            <w:r w:rsidRPr="00D80EB4">
              <w:rPr>
                <w:lang w:val="fr-CA"/>
              </w:rPr>
              <w:t xml:space="preserve">Emmanuel United Church (Cowansville) </w:t>
            </w:r>
          </w:p>
        </w:tc>
      </w:tr>
      <w:tr w:rsidR="00D80EB4" w:rsidRPr="00D80EB4" w14:paraId="3F6D95B8" w14:textId="77777777" w:rsidTr="006A72CD">
        <w:trPr>
          <w:trHeight w:val="290"/>
          <w:jc w:val="center"/>
        </w:trPr>
        <w:tc>
          <w:tcPr>
            <w:tcW w:w="1782" w:type="dxa"/>
            <w:shd w:val="clear" w:color="auto" w:fill="auto"/>
            <w:noWrap/>
            <w:hideMark/>
          </w:tcPr>
          <w:p w14:paraId="4240380B" w14:textId="77777777" w:rsidR="00D80EB4" w:rsidRPr="00D80EB4" w:rsidRDefault="00D80EB4" w:rsidP="00D80EB4">
            <w:pPr>
              <w:rPr>
                <w:lang w:val="fr-CA"/>
              </w:rPr>
            </w:pPr>
            <w:r w:rsidRPr="00D80EB4">
              <w:rPr>
                <w:lang w:val="fr-CA"/>
              </w:rPr>
              <w:t xml:space="preserve">Denis  </w:t>
            </w:r>
          </w:p>
        </w:tc>
        <w:tc>
          <w:tcPr>
            <w:tcW w:w="2162" w:type="dxa"/>
            <w:shd w:val="clear" w:color="auto" w:fill="auto"/>
            <w:noWrap/>
            <w:hideMark/>
          </w:tcPr>
          <w:p w14:paraId="34B2CB9F" w14:textId="77777777" w:rsidR="00D80EB4" w:rsidRPr="00D80EB4" w:rsidRDefault="00D80EB4" w:rsidP="00D80EB4">
            <w:pPr>
              <w:rPr>
                <w:lang w:val="fr-CA"/>
              </w:rPr>
            </w:pPr>
            <w:r w:rsidRPr="00D80EB4">
              <w:rPr>
                <w:lang w:val="fr-CA"/>
              </w:rPr>
              <w:t>Fortin</w:t>
            </w:r>
          </w:p>
        </w:tc>
        <w:tc>
          <w:tcPr>
            <w:tcW w:w="3852" w:type="dxa"/>
            <w:gridSpan w:val="2"/>
            <w:shd w:val="clear" w:color="auto" w:fill="auto"/>
            <w:noWrap/>
            <w:hideMark/>
          </w:tcPr>
          <w:p w14:paraId="4A3A737E" w14:textId="77777777" w:rsidR="00D80EB4" w:rsidRPr="00D80EB4" w:rsidRDefault="00D80EB4" w:rsidP="00D80EB4">
            <w:pPr>
              <w:rPr>
                <w:lang w:val="fr-CA"/>
              </w:rPr>
            </w:pPr>
            <w:r w:rsidRPr="00D80EB4">
              <w:rPr>
                <w:lang w:val="fr-CA"/>
              </w:rPr>
              <w:t xml:space="preserve">Église Unie Saint-Pierre et Pinguet </w:t>
            </w:r>
          </w:p>
        </w:tc>
      </w:tr>
      <w:tr w:rsidR="00D80EB4" w:rsidRPr="00D80EB4" w14:paraId="433BD1A5" w14:textId="77777777" w:rsidTr="006A72CD">
        <w:trPr>
          <w:trHeight w:val="290"/>
          <w:jc w:val="center"/>
        </w:trPr>
        <w:tc>
          <w:tcPr>
            <w:tcW w:w="1782" w:type="dxa"/>
            <w:shd w:val="clear" w:color="auto" w:fill="auto"/>
            <w:noWrap/>
            <w:hideMark/>
          </w:tcPr>
          <w:p w14:paraId="6A1591BA" w14:textId="77777777" w:rsidR="00D80EB4" w:rsidRPr="00D80EB4" w:rsidRDefault="00D80EB4" w:rsidP="00D80EB4">
            <w:pPr>
              <w:rPr>
                <w:lang w:val="fr-CA"/>
              </w:rPr>
            </w:pPr>
            <w:r w:rsidRPr="00D80EB4">
              <w:rPr>
                <w:lang w:val="fr-CA"/>
              </w:rPr>
              <w:t xml:space="preserve">Pierre </w:t>
            </w:r>
          </w:p>
        </w:tc>
        <w:tc>
          <w:tcPr>
            <w:tcW w:w="2162" w:type="dxa"/>
            <w:shd w:val="clear" w:color="auto" w:fill="auto"/>
            <w:noWrap/>
            <w:hideMark/>
          </w:tcPr>
          <w:p w14:paraId="58847D43" w14:textId="77777777" w:rsidR="00D80EB4" w:rsidRPr="00D80EB4" w:rsidRDefault="00D80EB4" w:rsidP="00D80EB4">
            <w:pPr>
              <w:rPr>
                <w:lang w:val="fr-CA"/>
              </w:rPr>
            </w:pPr>
            <w:r w:rsidRPr="00D80EB4">
              <w:rPr>
                <w:lang w:val="fr-CA"/>
              </w:rPr>
              <w:t>Goldberger</w:t>
            </w:r>
          </w:p>
        </w:tc>
        <w:tc>
          <w:tcPr>
            <w:tcW w:w="3002" w:type="dxa"/>
            <w:shd w:val="clear" w:color="auto" w:fill="auto"/>
            <w:noWrap/>
            <w:hideMark/>
          </w:tcPr>
          <w:p w14:paraId="6DC6545F" w14:textId="77777777" w:rsidR="00D80EB4" w:rsidRPr="00D80EB4" w:rsidRDefault="00D80EB4" w:rsidP="00D80EB4">
            <w:pPr>
              <w:rPr>
                <w:lang w:val="fr-CA"/>
              </w:rPr>
            </w:pPr>
            <w:r w:rsidRPr="00D80EB4">
              <w:rPr>
                <w:lang w:val="fr-CA"/>
              </w:rPr>
              <w:t>Église Unie Saint Jean</w:t>
            </w:r>
          </w:p>
        </w:tc>
        <w:tc>
          <w:tcPr>
            <w:tcW w:w="850" w:type="dxa"/>
            <w:shd w:val="clear" w:color="auto" w:fill="auto"/>
            <w:noWrap/>
            <w:hideMark/>
          </w:tcPr>
          <w:p w14:paraId="6C9FA2F7" w14:textId="77777777" w:rsidR="00D80EB4" w:rsidRPr="00D80EB4" w:rsidRDefault="00D80EB4" w:rsidP="00D80EB4">
            <w:pPr>
              <w:rPr>
                <w:b/>
                <w:lang w:val="fr-CA"/>
              </w:rPr>
            </w:pPr>
            <w:r w:rsidRPr="00D80EB4">
              <w:rPr>
                <w:b/>
                <w:lang w:val="fr-CA"/>
              </w:rPr>
              <w:t> </w:t>
            </w:r>
          </w:p>
        </w:tc>
      </w:tr>
      <w:tr w:rsidR="00D80EB4" w:rsidRPr="00D80EB4" w14:paraId="3F56C9DA" w14:textId="77777777" w:rsidTr="006A72CD">
        <w:trPr>
          <w:trHeight w:val="290"/>
          <w:jc w:val="center"/>
        </w:trPr>
        <w:tc>
          <w:tcPr>
            <w:tcW w:w="1782" w:type="dxa"/>
            <w:shd w:val="clear" w:color="auto" w:fill="auto"/>
            <w:noWrap/>
            <w:hideMark/>
          </w:tcPr>
          <w:p w14:paraId="68E680C7" w14:textId="77777777" w:rsidR="00D80EB4" w:rsidRPr="00D80EB4" w:rsidRDefault="00D80EB4" w:rsidP="00D80EB4">
            <w:pPr>
              <w:rPr>
                <w:lang w:val="fr-CA"/>
              </w:rPr>
            </w:pPr>
            <w:r w:rsidRPr="00D80EB4">
              <w:rPr>
                <w:lang w:val="fr-CA"/>
              </w:rPr>
              <w:t xml:space="preserve">Cathy </w:t>
            </w:r>
          </w:p>
        </w:tc>
        <w:tc>
          <w:tcPr>
            <w:tcW w:w="2162" w:type="dxa"/>
            <w:shd w:val="clear" w:color="auto" w:fill="auto"/>
            <w:noWrap/>
            <w:hideMark/>
          </w:tcPr>
          <w:p w14:paraId="6DE74A53" w14:textId="77777777" w:rsidR="00D80EB4" w:rsidRPr="00D80EB4" w:rsidRDefault="00D80EB4" w:rsidP="00D80EB4">
            <w:pPr>
              <w:rPr>
                <w:lang w:val="fr-CA"/>
              </w:rPr>
            </w:pPr>
            <w:r w:rsidRPr="00D80EB4">
              <w:rPr>
                <w:lang w:val="fr-CA"/>
              </w:rPr>
              <w:t>Hamilton</w:t>
            </w:r>
          </w:p>
        </w:tc>
        <w:tc>
          <w:tcPr>
            <w:tcW w:w="3002" w:type="dxa"/>
            <w:shd w:val="clear" w:color="auto" w:fill="auto"/>
            <w:noWrap/>
            <w:hideMark/>
          </w:tcPr>
          <w:p w14:paraId="5D1B51E7" w14:textId="77777777" w:rsidR="00D80EB4" w:rsidRPr="00D80EB4" w:rsidRDefault="00D80EB4" w:rsidP="00D80EB4">
            <w:pPr>
              <w:rPr>
                <w:lang w:val="fr-CA"/>
              </w:rPr>
            </w:pPr>
            <w:r w:rsidRPr="00D80EB4">
              <w:rPr>
                <w:lang w:val="fr-CA"/>
              </w:rPr>
              <w:t xml:space="preserve">Cedar Park United Church </w:t>
            </w:r>
          </w:p>
        </w:tc>
        <w:tc>
          <w:tcPr>
            <w:tcW w:w="850" w:type="dxa"/>
            <w:shd w:val="clear" w:color="auto" w:fill="auto"/>
            <w:noWrap/>
            <w:hideMark/>
          </w:tcPr>
          <w:p w14:paraId="7C21FF94" w14:textId="77777777" w:rsidR="00D80EB4" w:rsidRPr="00D80EB4" w:rsidRDefault="00D80EB4" w:rsidP="00D80EB4">
            <w:pPr>
              <w:rPr>
                <w:b/>
                <w:lang w:val="fr-CA"/>
              </w:rPr>
            </w:pPr>
            <w:r w:rsidRPr="00D80EB4">
              <w:rPr>
                <w:b/>
                <w:lang w:val="fr-CA"/>
              </w:rPr>
              <w:t> </w:t>
            </w:r>
          </w:p>
        </w:tc>
      </w:tr>
      <w:tr w:rsidR="00D80EB4" w:rsidRPr="00D80EB4" w14:paraId="415E6A24" w14:textId="77777777" w:rsidTr="006A72CD">
        <w:trPr>
          <w:trHeight w:val="290"/>
          <w:jc w:val="center"/>
        </w:trPr>
        <w:tc>
          <w:tcPr>
            <w:tcW w:w="1782" w:type="dxa"/>
            <w:shd w:val="clear" w:color="auto" w:fill="auto"/>
            <w:noWrap/>
            <w:hideMark/>
          </w:tcPr>
          <w:p w14:paraId="7F8A780C" w14:textId="77777777" w:rsidR="00D80EB4" w:rsidRPr="00D80EB4" w:rsidRDefault="00D80EB4" w:rsidP="00D80EB4">
            <w:pPr>
              <w:rPr>
                <w:lang w:val="fr-CA"/>
              </w:rPr>
            </w:pPr>
            <w:r w:rsidRPr="00D80EB4">
              <w:rPr>
                <w:lang w:val="fr-CA"/>
              </w:rPr>
              <w:t>William (Bill)</w:t>
            </w:r>
          </w:p>
        </w:tc>
        <w:tc>
          <w:tcPr>
            <w:tcW w:w="2162" w:type="dxa"/>
            <w:shd w:val="clear" w:color="auto" w:fill="auto"/>
            <w:noWrap/>
            <w:hideMark/>
          </w:tcPr>
          <w:p w14:paraId="7E2C6BFA" w14:textId="77777777" w:rsidR="00D80EB4" w:rsidRPr="00D80EB4" w:rsidRDefault="00D80EB4" w:rsidP="00D80EB4">
            <w:pPr>
              <w:rPr>
                <w:lang w:val="fr-CA"/>
              </w:rPr>
            </w:pPr>
            <w:r w:rsidRPr="00D80EB4">
              <w:rPr>
                <w:lang w:val="fr-CA"/>
              </w:rPr>
              <w:t>Jay</w:t>
            </w:r>
          </w:p>
        </w:tc>
        <w:tc>
          <w:tcPr>
            <w:tcW w:w="3002" w:type="dxa"/>
            <w:shd w:val="clear" w:color="auto" w:fill="auto"/>
            <w:noWrap/>
            <w:hideMark/>
          </w:tcPr>
          <w:p w14:paraId="09374D56" w14:textId="77777777" w:rsidR="00D80EB4" w:rsidRPr="00D80EB4" w:rsidRDefault="00D80EB4" w:rsidP="00D80EB4">
            <w:pPr>
              <w:rPr>
                <w:lang w:val="fr-CA"/>
              </w:rPr>
            </w:pPr>
            <w:r w:rsidRPr="00D80EB4">
              <w:rPr>
                <w:lang w:val="fr-CA"/>
              </w:rPr>
              <w:t xml:space="preserve">Montreal West United Church </w:t>
            </w:r>
          </w:p>
        </w:tc>
        <w:tc>
          <w:tcPr>
            <w:tcW w:w="850" w:type="dxa"/>
            <w:shd w:val="clear" w:color="auto" w:fill="auto"/>
            <w:noWrap/>
            <w:hideMark/>
          </w:tcPr>
          <w:p w14:paraId="299E84EE" w14:textId="77777777" w:rsidR="00D80EB4" w:rsidRPr="00D80EB4" w:rsidRDefault="00D80EB4" w:rsidP="00D80EB4">
            <w:pPr>
              <w:rPr>
                <w:b/>
                <w:lang w:val="fr-CA"/>
              </w:rPr>
            </w:pPr>
            <w:r w:rsidRPr="00D80EB4">
              <w:rPr>
                <w:b/>
                <w:lang w:val="fr-CA"/>
              </w:rPr>
              <w:t> </w:t>
            </w:r>
          </w:p>
        </w:tc>
      </w:tr>
      <w:tr w:rsidR="00D80EB4" w:rsidRPr="00D80EB4" w14:paraId="20007AFA" w14:textId="77777777" w:rsidTr="006A72CD">
        <w:trPr>
          <w:trHeight w:val="290"/>
          <w:jc w:val="center"/>
        </w:trPr>
        <w:tc>
          <w:tcPr>
            <w:tcW w:w="1782" w:type="dxa"/>
            <w:shd w:val="clear" w:color="auto" w:fill="auto"/>
            <w:noWrap/>
            <w:hideMark/>
          </w:tcPr>
          <w:p w14:paraId="5E1AAC16" w14:textId="77777777" w:rsidR="00D80EB4" w:rsidRPr="00D80EB4" w:rsidRDefault="00D80EB4" w:rsidP="00D80EB4">
            <w:pPr>
              <w:rPr>
                <w:lang w:val="fr-CA"/>
              </w:rPr>
            </w:pPr>
            <w:r w:rsidRPr="00D80EB4">
              <w:rPr>
                <w:lang w:val="fr-CA"/>
              </w:rPr>
              <w:t>Pierre-Paul</w:t>
            </w:r>
          </w:p>
        </w:tc>
        <w:tc>
          <w:tcPr>
            <w:tcW w:w="2162" w:type="dxa"/>
            <w:shd w:val="clear" w:color="auto" w:fill="auto"/>
            <w:noWrap/>
            <w:hideMark/>
          </w:tcPr>
          <w:p w14:paraId="4048ACFF" w14:textId="77777777" w:rsidR="00D80EB4" w:rsidRPr="00D80EB4" w:rsidRDefault="00D80EB4" w:rsidP="00D80EB4">
            <w:pPr>
              <w:rPr>
                <w:lang w:val="fr-CA"/>
              </w:rPr>
            </w:pPr>
            <w:r w:rsidRPr="00D80EB4">
              <w:rPr>
                <w:lang w:val="fr-CA"/>
              </w:rPr>
              <w:t>Lafond</w:t>
            </w:r>
          </w:p>
        </w:tc>
        <w:tc>
          <w:tcPr>
            <w:tcW w:w="3002" w:type="dxa"/>
            <w:shd w:val="clear" w:color="auto" w:fill="auto"/>
            <w:noWrap/>
            <w:hideMark/>
          </w:tcPr>
          <w:p w14:paraId="3F2186C8" w14:textId="77777777" w:rsidR="00D80EB4" w:rsidRPr="00D80EB4" w:rsidRDefault="00D80EB4" w:rsidP="00D80EB4">
            <w:pPr>
              <w:rPr>
                <w:lang w:val="fr-CA"/>
              </w:rPr>
            </w:pPr>
            <w:r w:rsidRPr="00D80EB4">
              <w:rPr>
                <w:lang w:val="fr-CA"/>
              </w:rPr>
              <w:t>Église Unie Belle Rivière</w:t>
            </w:r>
          </w:p>
        </w:tc>
        <w:tc>
          <w:tcPr>
            <w:tcW w:w="850" w:type="dxa"/>
            <w:shd w:val="clear" w:color="auto" w:fill="auto"/>
            <w:noWrap/>
            <w:hideMark/>
          </w:tcPr>
          <w:p w14:paraId="043C7FD3" w14:textId="77777777" w:rsidR="00D80EB4" w:rsidRPr="00D80EB4" w:rsidRDefault="00D80EB4" w:rsidP="00D80EB4">
            <w:pPr>
              <w:rPr>
                <w:b/>
                <w:lang w:val="fr-CA"/>
              </w:rPr>
            </w:pPr>
            <w:r w:rsidRPr="00D80EB4">
              <w:rPr>
                <w:b/>
                <w:lang w:val="fr-CA"/>
              </w:rPr>
              <w:t> </w:t>
            </w:r>
          </w:p>
        </w:tc>
      </w:tr>
      <w:tr w:rsidR="00D80EB4" w:rsidRPr="00D80EB4" w14:paraId="6068C2FF" w14:textId="77777777" w:rsidTr="006A72CD">
        <w:trPr>
          <w:trHeight w:val="290"/>
          <w:jc w:val="center"/>
        </w:trPr>
        <w:tc>
          <w:tcPr>
            <w:tcW w:w="1782" w:type="dxa"/>
            <w:shd w:val="clear" w:color="auto" w:fill="auto"/>
            <w:noWrap/>
            <w:hideMark/>
          </w:tcPr>
          <w:p w14:paraId="4D7A7A92" w14:textId="77777777" w:rsidR="00D80EB4" w:rsidRPr="00D80EB4" w:rsidRDefault="00D80EB4" w:rsidP="00D80EB4">
            <w:pPr>
              <w:rPr>
                <w:lang w:val="fr-CA"/>
              </w:rPr>
            </w:pPr>
            <w:r w:rsidRPr="00D80EB4">
              <w:rPr>
                <w:lang w:val="fr-CA"/>
              </w:rPr>
              <w:t xml:space="preserve">Rosemary </w:t>
            </w:r>
          </w:p>
        </w:tc>
        <w:tc>
          <w:tcPr>
            <w:tcW w:w="2162" w:type="dxa"/>
            <w:shd w:val="clear" w:color="auto" w:fill="auto"/>
            <w:noWrap/>
            <w:hideMark/>
          </w:tcPr>
          <w:p w14:paraId="6EBD2441" w14:textId="77777777" w:rsidR="00D80EB4" w:rsidRPr="00D80EB4" w:rsidRDefault="00D80EB4" w:rsidP="00D80EB4">
            <w:pPr>
              <w:rPr>
                <w:lang w:val="fr-CA"/>
              </w:rPr>
            </w:pPr>
            <w:r w:rsidRPr="00D80EB4">
              <w:rPr>
                <w:lang w:val="fr-CA"/>
              </w:rPr>
              <w:t>Lambie</w:t>
            </w:r>
          </w:p>
        </w:tc>
        <w:tc>
          <w:tcPr>
            <w:tcW w:w="3002" w:type="dxa"/>
            <w:shd w:val="clear" w:color="auto" w:fill="auto"/>
            <w:noWrap/>
            <w:hideMark/>
          </w:tcPr>
          <w:p w14:paraId="6924BD0F" w14:textId="77777777" w:rsidR="00D80EB4" w:rsidRPr="00D80EB4" w:rsidRDefault="00D80EB4" w:rsidP="00D80EB4">
            <w:pPr>
              <w:rPr>
                <w:lang w:val="fr-CA"/>
              </w:rPr>
            </w:pPr>
            <w:r w:rsidRPr="00D80EB4">
              <w:rPr>
                <w:lang w:val="fr-CA"/>
              </w:rPr>
              <w:t>St-Andrew's (Delson)</w:t>
            </w:r>
          </w:p>
        </w:tc>
        <w:tc>
          <w:tcPr>
            <w:tcW w:w="850" w:type="dxa"/>
            <w:shd w:val="clear" w:color="auto" w:fill="auto"/>
            <w:noWrap/>
            <w:hideMark/>
          </w:tcPr>
          <w:p w14:paraId="4175D492" w14:textId="77777777" w:rsidR="00D80EB4" w:rsidRPr="00D80EB4" w:rsidRDefault="00D80EB4" w:rsidP="00D80EB4">
            <w:pPr>
              <w:rPr>
                <w:b/>
                <w:lang w:val="fr-CA"/>
              </w:rPr>
            </w:pPr>
            <w:r w:rsidRPr="00D80EB4">
              <w:rPr>
                <w:b/>
                <w:lang w:val="fr-CA"/>
              </w:rPr>
              <w:t> </w:t>
            </w:r>
          </w:p>
        </w:tc>
      </w:tr>
      <w:tr w:rsidR="00D80EB4" w:rsidRPr="00D80EB4" w14:paraId="4BD2F0AF" w14:textId="77777777" w:rsidTr="006A72CD">
        <w:trPr>
          <w:trHeight w:val="290"/>
          <w:jc w:val="center"/>
        </w:trPr>
        <w:tc>
          <w:tcPr>
            <w:tcW w:w="1782" w:type="dxa"/>
            <w:shd w:val="clear" w:color="auto" w:fill="auto"/>
            <w:noWrap/>
            <w:hideMark/>
          </w:tcPr>
          <w:p w14:paraId="2E0DA84C" w14:textId="77777777" w:rsidR="00D80EB4" w:rsidRPr="00D80EB4" w:rsidRDefault="00D80EB4" w:rsidP="00D80EB4">
            <w:pPr>
              <w:rPr>
                <w:lang w:val="fr-CA"/>
              </w:rPr>
            </w:pPr>
            <w:r w:rsidRPr="00D80EB4">
              <w:rPr>
                <w:lang w:val="fr-CA"/>
              </w:rPr>
              <w:t xml:space="preserve">Patricia </w:t>
            </w:r>
          </w:p>
        </w:tc>
        <w:tc>
          <w:tcPr>
            <w:tcW w:w="2162" w:type="dxa"/>
            <w:shd w:val="clear" w:color="auto" w:fill="auto"/>
            <w:noWrap/>
            <w:hideMark/>
          </w:tcPr>
          <w:p w14:paraId="5CFE4885" w14:textId="77777777" w:rsidR="00D80EB4" w:rsidRPr="00D80EB4" w:rsidRDefault="00D80EB4" w:rsidP="00D80EB4">
            <w:pPr>
              <w:rPr>
                <w:lang w:val="fr-CA"/>
              </w:rPr>
            </w:pPr>
            <w:r w:rsidRPr="00D80EB4">
              <w:rPr>
                <w:lang w:val="fr-CA"/>
              </w:rPr>
              <w:t>Lisson</w:t>
            </w:r>
          </w:p>
        </w:tc>
        <w:tc>
          <w:tcPr>
            <w:tcW w:w="3852" w:type="dxa"/>
            <w:gridSpan w:val="2"/>
            <w:shd w:val="clear" w:color="auto" w:fill="auto"/>
            <w:noWrap/>
            <w:hideMark/>
          </w:tcPr>
          <w:p w14:paraId="2230F926" w14:textId="77777777" w:rsidR="00D80EB4" w:rsidRPr="00D80EB4" w:rsidRDefault="00D80EB4" w:rsidP="00D80EB4">
            <w:pPr>
              <w:rPr>
                <w:lang w:val="fr-CA"/>
              </w:rPr>
            </w:pPr>
            <w:r w:rsidRPr="00D80EB4">
              <w:rPr>
                <w:lang w:val="fr-CA"/>
              </w:rPr>
              <w:t>St. James United Church (Montreal)</w:t>
            </w:r>
          </w:p>
        </w:tc>
      </w:tr>
      <w:tr w:rsidR="00D80EB4" w:rsidRPr="00D80EB4" w14:paraId="1C3D0EB0" w14:textId="77777777" w:rsidTr="006A72CD">
        <w:trPr>
          <w:trHeight w:val="290"/>
          <w:jc w:val="center"/>
        </w:trPr>
        <w:tc>
          <w:tcPr>
            <w:tcW w:w="1782" w:type="dxa"/>
            <w:shd w:val="clear" w:color="auto" w:fill="auto"/>
            <w:noWrap/>
          </w:tcPr>
          <w:p w14:paraId="76684728" w14:textId="77777777" w:rsidR="00D80EB4" w:rsidRPr="00D80EB4" w:rsidRDefault="00D80EB4" w:rsidP="00D80EB4">
            <w:pPr>
              <w:rPr>
                <w:lang w:val="fr-CA"/>
              </w:rPr>
            </w:pPr>
            <w:r w:rsidRPr="00D80EB4">
              <w:rPr>
                <w:lang w:val="fr-CA"/>
              </w:rPr>
              <w:lastRenderedPageBreak/>
              <w:t>John</w:t>
            </w:r>
          </w:p>
        </w:tc>
        <w:tc>
          <w:tcPr>
            <w:tcW w:w="2162" w:type="dxa"/>
            <w:shd w:val="clear" w:color="auto" w:fill="auto"/>
            <w:noWrap/>
          </w:tcPr>
          <w:p w14:paraId="197EC4B7" w14:textId="77777777" w:rsidR="00D80EB4" w:rsidRPr="00D80EB4" w:rsidRDefault="00D80EB4" w:rsidP="00D80EB4">
            <w:pPr>
              <w:rPr>
                <w:lang w:val="fr-CA"/>
              </w:rPr>
            </w:pPr>
            <w:r w:rsidRPr="00D80EB4">
              <w:rPr>
                <w:lang w:val="fr-CA"/>
              </w:rPr>
              <w:t>Matheson</w:t>
            </w:r>
          </w:p>
        </w:tc>
        <w:tc>
          <w:tcPr>
            <w:tcW w:w="3002" w:type="dxa"/>
            <w:shd w:val="clear" w:color="auto" w:fill="auto"/>
            <w:noWrap/>
          </w:tcPr>
          <w:p w14:paraId="2F4D6BA3" w14:textId="77777777" w:rsidR="00D80EB4" w:rsidRPr="00D80EB4" w:rsidRDefault="00D80EB4" w:rsidP="00D80EB4">
            <w:pPr>
              <w:rPr>
                <w:lang w:val="fr-CA"/>
              </w:rPr>
            </w:pPr>
            <w:r w:rsidRPr="00D80EB4">
              <w:rPr>
                <w:lang w:val="fr-CA"/>
              </w:rPr>
              <w:t xml:space="preserve">Mountainside United Church </w:t>
            </w:r>
          </w:p>
        </w:tc>
        <w:tc>
          <w:tcPr>
            <w:tcW w:w="850" w:type="dxa"/>
            <w:shd w:val="clear" w:color="auto" w:fill="auto"/>
            <w:noWrap/>
          </w:tcPr>
          <w:p w14:paraId="482706CF" w14:textId="77777777" w:rsidR="00D80EB4" w:rsidRPr="00D80EB4" w:rsidRDefault="00D80EB4" w:rsidP="00D80EB4">
            <w:pPr>
              <w:rPr>
                <w:b/>
                <w:lang w:val="fr-CA"/>
              </w:rPr>
            </w:pPr>
          </w:p>
        </w:tc>
      </w:tr>
      <w:tr w:rsidR="00D80EB4" w:rsidRPr="00D80EB4" w14:paraId="655368F7" w14:textId="77777777" w:rsidTr="006A72CD">
        <w:trPr>
          <w:trHeight w:val="290"/>
          <w:jc w:val="center"/>
        </w:trPr>
        <w:tc>
          <w:tcPr>
            <w:tcW w:w="1782" w:type="dxa"/>
            <w:shd w:val="clear" w:color="auto" w:fill="auto"/>
            <w:noWrap/>
            <w:hideMark/>
          </w:tcPr>
          <w:p w14:paraId="6D694775" w14:textId="77777777" w:rsidR="00D80EB4" w:rsidRPr="00D80EB4" w:rsidRDefault="00D80EB4" w:rsidP="00D80EB4">
            <w:pPr>
              <w:rPr>
                <w:lang w:val="fr-CA"/>
              </w:rPr>
            </w:pPr>
            <w:r w:rsidRPr="00D80EB4">
              <w:rPr>
                <w:lang w:val="fr-CA"/>
              </w:rPr>
              <w:t xml:space="preserve">Richard </w:t>
            </w:r>
          </w:p>
        </w:tc>
        <w:tc>
          <w:tcPr>
            <w:tcW w:w="2162" w:type="dxa"/>
            <w:shd w:val="clear" w:color="auto" w:fill="auto"/>
            <w:noWrap/>
            <w:hideMark/>
          </w:tcPr>
          <w:p w14:paraId="7AE74551" w14:textId="77777777" w:rsidR="00D80EB4" w:rsidRPr="00D80EB4" w:rsidRDefault="00D80EB4" w:rsidP="00D80EB4">
            <w:pPr>
              <w:rPr>
                <w:lang w:val="fr-CA"/>
              </w:rPr>
            </w:pPr>
            <w:r w:rsidRPr="00D80EB4">
              <w:rPr>
                <w:lang w:val="fr-CA"/>
              </w:rPr>
              <w:t>Miller</w:t>
            </w:r>
          </w:p>
        </w:tc>
        <w:tc>
          <w:tcPr>
            <w:tcW w:w="3002" w:type="dxa"/>
            <w:shd w:val="clear" w:color="auto" w:fill="auto"/>
            <w:noWrap/>
            <w:hideMark/>
          </w:tcPr>
          <w:p w14:paraId="155B3156" w14:textId="4F9A9314" w:rsidR="00D80EB4" w:rsidRPr="00D80EB4" w:rsidRDefault="00D80EB4" w:rsidP="00D80EB4">
            <w:pPr>
              <w:rPr>
                <w:lang w:val="fr-CA"/>
              </w:rPr>
            </w:pPr>
            <w:r w:rsidRPr="00D80EB4">
              <w:rPr>
                <w:lang w:val="fr-CA"/>
              </w:rPr>
              <w:t xml:space="preserve">St. </w:t>
            </w:r>
            <w:r w:rsidR="00C247F4" w:rsidRPr="00D80EB4">
              <w:rPr>
                <w:lang w:val="fr-CA"/>
              </w:rPr>
              <w:t>Geneviève</w:t>
            </w:r>
            <w:r w:rsidRPr="00D80EB4">
              <w:rPr>
                <w:lang w:val="fr-CA"/>
              </w:rPr>
              <w:t xml:space="preserve"> United Church </w:t>
            </w:r>
          </w:p>
        </w:tc>
        <w:tc>
          <w:tcPr>
            <w:tcW w:w="850" w:type="dxa"/>
            <w:shd w:val="clear" w:color="auto" w:fill="auto"/>
            <w:noWrap/>
            <w:hideMark/>
          </w:tcPr>
          <w:p w14:paraId="66805BEC" w14:textId="77777777" w:rsidR="00D80EB4" w:rsidRPr="00D80EB4" w:rsidRDefault="00D80EB4" w:rsidP="00D80EB4">
            <w:pPr>
              <w:rPr>
                <w:b/>
                <w:lang w:val="fr-CA"/>
              </w:rPr>
            </w:pPr>
            <w:r w:rsidRPr="00D80EB4">
              <w:rPr>
                <w:b/>
                <w:lang w:val="fr-CA"/>
              </w:rPr>
              <w:t> </w:t>
            </w:r>
          </w:p>
        </w:tc>
      </w:tr>
      <w:tr w:rsidR="00D80EB4" w:rsidRPr="00D80EB4" w14:paraId="6D8C3526" w14:textId="77777777" w:rsidTr="006A72CD">
        <w:trPr>
          <w:trHeight w:val="290"/>
          <w:jc w:val="center"/>
        </w:trPr>
        <w:tc>
          <w:tcPr>
            <w:tcW w:w="1782" w:type="dxa"/>
            <w:shd w:val="clear" w:color="auto" w:fill="auto"/>
            <w:noWrap/>
          </w:tcPr>
          <w:p w14:paraId="4BEEABB7" w14:textId="77777777" w:rsidR="00D80EB4" w:rsidRPr="00D80EB4" w:rsidRDefault="00D80EB4" w:rsidP="00D80EB4">
            <w:pPr>
              <w:rPr>
                <w:lang w:val="fr-CA"/>
              </w:rPr>
            </w:pPr>
            <w:r w:rsidRPr="00D80EB4">
              <w:rPr>
                <w:lang w:val="fr-CA"/>
              </w:rPr>
              <w:t>Maureen-Scott</w:t>
            </w:r>
          </w:p>
        </w:tc>
        <w:tc>
          <w:tcPr>
            <w:tcW w:w="2162" w:type="dxa"/>
            <w:shd w:val="clear" w:color="auto" w:fill="auto"/>
            <w:noWrap/>
          </w:tcPr>
          <w:p w14:paraId="1E3E591C" w14:textId="77777777" w:rsidR="00D80EB4" w:rsidRPr="00D80EB4" w:rsidRDefault="00D80EB4" w:rsidP="00D80EB4">
            <w:pPr>
              <w:rPr>
                <w:lang w:val="fr-CA"/>
              </w:rPr>
            </w:pPr>
            <w:r w:rsidRPr="00D80EB4">
              <w:rPr>
                <w:lang w:val="fr-CA"/>
              </w:rPr>
              <w:t>Kabwe</w:t>
            </w:r>
          </w:p>
        </w:tc>
        <w:tc>
          <w:tcPr>
            <w:tcW w:w="3002" w:type="dxa"/>
            <w:shd w:val="clear" w:color="auto" w:fill="auto"/>
            <w:noWrap/>
          </w:tcPr>
          <w:p w14:paraId="58ED418A" w14:textId="77777777" w:rsidR="00D80EB4" w:rsidRPr="00D80EB4" w:rsidRDefault="00D80EB4" w:rsidP="00D80EB4">
            <w:pPr>
              <w:rPr>
                <w:lang w:val="fr-CA"/>
              </w:rPr>
            </w:pPr>
            <w:r w:rsidRPr="00D80EB4">
              <w:rPr>
                <w:lang w:val="fr-CA"/>
              </w:rPr>
              <w:t xml:space="preserve">Kahnawake United Church </w:t>
            </w:r>
          </w:p>
        </w:tc>
        <w:tc>
          <w:tcPr>
            <w:tcW w:w="850" w:type="dxa"/>
            <w:shd w:val="clear" w:color="auto" w:fill="auto"/>
            <w:noWrap/>
          </w:tcPr>
          <w:p w14:paraId="20F83815" w14:textId="77777777" w:rsidR="00D80EB4" w:rsidRPr="00D80EB4" w:rsidRDefault="00D80EB4" w:rsidP="00D80EB4">
            <w:pPr>
              <w:rPr>
                <w:b/>
                <w:lang w:val="fr-CA"/>
              </w:rPr>
            </w:pPr>
          </w:p>
        </w:tc>
      </w:tr>
    </w:tbl>
    <w:p w14:paraId="1BC415FA" w14:textId="77777777" w:rsidR="009B54A7" w:rsidRPr="00C247F4" w:rsidRDefault="009B54A7" w:rsidP="009B54A7">
      <w:pPr>
        <w:rPr>
          <w:lang w:val="fr-CA"/>
        </w:rPr>
      </w:pPr>
    </w:p>
    <w:p w14:paraId="4BAD05D1" w14:textId="250322FC" w:rsidR="00D80EB4" w:rsidRPr="00C247F4" w:rsidRDefault="00D80EB4" w:rsidP="009B54A7">
      <w:pPr>
        <w:rPr>
          <w:lang w:val="fr-CA"/>
        </w:rPr>
      </w:pPr>
      <w:r w:rsidRPr="00C247F4">
        <w:rPr>
          <w:b/>
          <w:bCs/>
          <w:lang w:val="fr-CA"/>
        </w:rPr>
        <w:t>Adoptée</w:t>
      </w:r>
      <w:r w:rsidRPr="00C247F4">
        <w:rPr>
          <w:lang w:val="fr-CA"/>
        </w:rPr>
        <w:t xml:space="preserve">. </w:t>
      </w:r>
    </w:p>
    <w:p w14:paraId="3C486F0D" w14:textId="77777777" w:rsidR="00D80EB4" w:rsidRPr="00C247F4" w:rsidRDefault="00D80EB4" w:rsidP="009B54A7">
      <w:pPr>
        <w:rPr>
          <w:lang w:val="fr-CA"/>
        </w:rPr>
      </w:pPr>
    </w:p>
    <w:p w14:paraId="1A66A8D7" w14:textId="77777777" w:rsidR="004E2B5A" w:rsidRPr="00C247F4" w:rsidRDefault="009B54A7" w:rsidP="009B54A7">
      <w:pPr>
        <w:rPr>
          <w:lang w:val="fr-CA"/>
        </w:rPr>
      </w:pPr>
      <w:r w:rsidRPr="00C247F4">
        <w:rPr>
          <w:b/>
          <w:bCs/>
          <w:lang w:val="fr-CA"/>
        </w:rPr>
        <w:t xml:space="preserve">MOTION </w:t>
      </w:r>
      <w:r w:rsidR="00D80EB4" w:rsidRPr="00C247F4">
        <w:rPr>
          <w:b/>
          <w:bCs/>
          <w:lang w:val="fr-CA"/>
        </w:rPr>
        <w:t>010</w:t>
      </w:r>
      <w:r w:rsidR="00D80EB4" w:rsidRPr="00C247F4">
        <w:rPr>
          <w:b/>
          <w:bCs/>
          <w:lang w:val="fr-CA"/>
        </w:rPr>
        <w:t>_</w:t>
      </w:r>
      <w:r w:rsidR="00D80EB4" w:rsidRPr="00C247F4">
        <w:rPr>
          <w:b/>
          <w:bCs/>
          <w:lang w:val="fr-CA"/>
        </w:rPr>
        <w:t>21-09-2023</w:t>
      </w:r>
      <w:r w:rsidR="00D80EB4" w:rsidRPr="00C247F4">
        <w:rPr>
          <w:lang w:val="fr-CA"/>
        </w:rPr>
        <w:t xml:space="preserve"> </w:t>
      </w:r>
      <w:r w:rsidRPr="00C247F4">
        <w:rPr>
          <w:lang w:val="fr-CA"/>
        </w:rPr>
        <w:t xml:space="preserve">(F. Braman/R. Sherman) que l'exécutif du Conseil régional Nakonha:ka reçoive et approuve la recommandation conjointe suivante de </w:t>
      </w:r>
      <w:bookmarkStart w:id="2" w:name="_Hlk157525372"/>
      <w:r w:rsidRPr="00C247F4">
        <w:rPr>
          <w:lang w:val="fr-CA"/>
        </w:rPr>
        <w:t xml:space="preserve">l'équipe </w:t>
      </w:r>
      <w:r w:rsidR="00D80EB4" w:rsidRPr="00C247F4">
        <w:rPr>
          <w:lang w:val="fr-CA"/>
        </w:rPr>
        <w:t>dirigeante en matière de biens immobiliers et de finances</w:t>
      </w:r>
      <w:r w:rsidRPr="00C247F4">
        <w:rPr>
          <w:lang w:val="fr-CA"/>
        </w:rPr>
        <w:t xml:space="preserve"> </w:t>
      </w:r>
      <w:bookmarkEnd w:id="2"/>
      <w:r w:rsidR="00D80EB4" w:rsidRPr="00C247F4">
        <w:rPr>
          <w:lang w:val="fr-CA"/>
        </w:rPr>
        <w:t>et du</w:t>
      </w:r>
      <w:r w:rsidRPr="00C247F4">
        <w:rPr>
          <w:lang w:val="fr-CA"/>
        </w:rPr>
        <w:t xml:space="preserve"> cercle de leadership </w:t>
      </w:r>
      <w:r w:rsidR="00D80EB4" w:rsidRPr="00C247F4">
        <w:rPr>
          <w:lang w:val="fr-CA"/>
        </w:rPr>
        <w:t>Vivre</w:t>
      </w:r>
      <w:r w:rsidRPr="00C247F4">
        <w:rPr>
          <w:lang w:val="fr-CA"/>
        </w:rPr>
        <w:t xml:space="preserve"> de</w:t>
      </w:r>
      <w:r w:rsidR="00D80EB4" w:rsidRPr="00C247F4">
        <w:rPr>
          <w:lang w:val="fr-CA"/>
        </w:rPr>
        <w:t>s</w:t>
      </w:r>
      <w:r w:rsidRPr="00C247F4">
        <w:rPr>
          <w:lang w:val="fr-CA"/>
        </w:rPr>
        <w:t xml:space="preserve"> relations</w:t>
      </w:r>
      <w:r w:rsidR="00D80EB4" w:rsidRPr="00C247F4">
        <w:rPr>
          <w:lang w:val="fr-CA"/>
        </w:rPr>
        <w:t xml:space="preserve"> justes</w:t>
      </w:r>
      <w:r w:rsidRPr="00C247F4">
        <w:rPr>
          <w:lang w:val="fr-CA"/>
        </w:rPr>
        <w:t xml:space="preserve"> : </w:t>
      </w:r>
    </w:p>
    <w:p w14:paraId="01E72D95" w14:textId="77777777" w:rsidR="004E2B5A" w:rsidRPr="00C247F4" w:rsidRDefault="004E2B5A" w:rsidP="009B54A7">
      <w:pPr>
        <w:rPr>
          <w:lang w:val="fr-CA"/>
        </w:rPr>
      </w:pPr>
    </w:p>
    <w:p w14:paraId="6586844B" w14:textId="77777777" w:rsidR="004E2B5A" w:rsidRPr="00C247F4" w:rsidRDefault="00D80EB4" w:rsidP="009B54A7">
      <w:pPr>
        <w:rPr>
          <w:lang w:val="fr-CA"/>
        </w:rPr>
      </w:pPr>
      <w:r w:rsidRPr="00C247F4">
        <w:rPr>
          <w:lang w:val="fr-CA"/>
        </w:rPr>
        <w:t>Puisque</w:t>
      </w:r>
      <w:r w:rsidR="009B54A7" w:rsidRPr="00C247F4">
        <w:rPr>
          <w:lang w:val="fr-CA"/>
        </w:rPr>
        <w:t xml:space="preserve"> le Conseil régional Nakonha:ka reconnaît le don extraordinaire que représente cette traduction mohawk (Kanienʼkéha) de la Bible entreprise par Satewas Gabriel de l'Église Unie de Kanesatake, nous envisageons également sa distribution comme un soutien au ministère et un signe de notre désir de relation entre les personnes autochtones et non autochtones; </w:t>
      </w:r>
    </w:p>
    <w:p w14:paraId="0CCCC8CF" w14:textId="77777777" w:rsidR="004E2B5A" w:rsidRPr="00C247F4" w:rsidRDefault="004E2B5A" w:rsidP="009B54A7">
      <w:pPr>
        <w:rPr>
          <w:lang w:val="fr-CA"/>
        </w:rPr>
      </w:pPr>
    </w:p>
    <w:p w14:paraId="6B4B2435" w14:textId="77777777" w:rsidR="004E2B5A" w:rsidRPr="00C247F4" w:rsidRDefault="00D80EB4" w:rsidP="009B54A7">
      <w:pPr>
        <w:rPr>
          <w:lang w:val="fr-CA"/>
        </w:rPr>
      </w:pPr>
      <w:r w:rsidRPr="00C247F4">
        <w:rPr>
          <w:lang w:val="fr-CA"/>
        </w:rPr>
        <w:t>a</w:t>
      </w:r>
      <w:r w:rsidR="009B54A7" w:rsidRPr="00C247F4">
        <w:rPr>
          <w:lang w:val="fr-CA"/>
        </w:rPr>
        <w:t xml:space="preserve">lors que le </w:t>
      </w:r>
      <w:r w:rsidRPr="00C247F4">
        <w:rPr>
          <w:lang w:val="fr-CA"/>
        </w:rPr>
        <w:t>c</w:t>
      </w:r>
      <w:r w:rsidR="009B54A7" w:rsidRPr="00C247F4">
        <w:rPr>
          <w:lang w:val="fr-CA"/>
        </w:rPr>
        <w:t xml:space="preserve">onseil régional célèbre cette occasion d'exprimer </w:t>
      </w:r>
      <w:r w:rsidRPr="00C247F4">
        <w:rPr>
          <w:lang w:val="fr-CA"/>
        </w:rPr>
        <w:t>du</w:t>
      </w:r>
      <w:r w:rsidR="009B54A7" w:rsidRPr="00C247F4">
        <w:rPr>
          <w:lang w:val="fr-CA"/>
        </w:rPr>
        <w:t xml:space="preserve"> respect et </w:t>
      </w:r>
      <w:r w:rsidRPr="00C247F4">
        <w:rPr>
          <w:lang w:val="fr-CA"/>
        </w:rPr>
        <w:t xml:space="preserve">de </w:t>
      </w:r>
      <w:r w:rsidR="009B54A7" w:rsidRPr="00C247F4">
        <w:rPr>
          <w:lang w:val="fr-CA"/>
        </w:rPr>
        <w:t xml:space="preserve">l'amitié de la part des communautés de foi non autochtones afin que nous puissions développer nos relations avec les communautés autochtones vivant avec et parmi nous, nous constatons que le message fondamental que la Bible offre aux autochtones et </w:t>
      </w:r>
      <w:r w:rsidR="004E2B5A" w:rsidRPr="00C247F4">
        <w:rPr>
          <w:lang w:val="fr-CA"/>
        </w:rPr>
        <w:t>aux</w:t>
      </w:r>
      <w:r w:rsidR="009B54A7" w:rsidRPr="00C247F4">
        <w:rPr>
          <w:lang w:val="fr-CA"/>
        </w:rPr>
        <w:t xml:space="preserve"> communautés non autochtones </w:t>
      </w:r>
      <w:r w:rsidR="004E2B5A" w:rsidRPr="00C247F4">
        <w:rPr>
          <w:lang w:val="fr-CA"/>
        </w:rPr>
        <w:t>est</w:t>
      </w:r>
      <w:r w:rsidR="009B54A7" w:rsidRPr="00C247F4">
        <w:rPr>
          <w:lang w:val="fr-CA"/>
        </w:rPr>
        <w:t xml:space="preserve"> l’amour universel de notre Créateur, </w:t>
      </w:r>
      <w:r w:rsidR="004E2B5A" w:rsidRPr="00C247F4">
        <w:rPr>
          <w:lang w:val="fr-CA"/>
        </w:rPr>
        <w:t>et</w:t>
      </w:r>
      <w:r w:rsidR="009B54A7" w:rsidRPr="00C247F4">
        <w:rPr>
          <w:lang w:val="fr-CA"/>
        </w:rPr>
        <w:t xml:space="preserve"> que cette Bible est aussi un trésor de la langue mohawk; </w:t>
      </w:r>
    </w:p>
    <w:p w14:paraId="1F6F7E22" w14:textId="77777777" w:rsidR="004E2B5A" w:rsidRPr="00C247F4" w:rsidRDefault="004E2B5A" w:rsidP="009B54A7">
      <w:pPr>
        <w:rPr>
          <w:lang w:val="fr-CA"/>
        </w:rPr>
      </w:pPr>
    </w:p>
    <w:p w14:paraId="1AA7DAE1" w14:textId="77777777" w:rsidR="004E2B5A" w:rsidRPr="00C247F4" w:rsidRDefault="004E2B5A" w:rsidP="009B54A7">
      <w:pPr>
        <w:rPr>
          <w:lang w:val="fr-CA"/>
        </w:rPr>
      </w:pPr>
      <w:r w:rsidRPr="00C247F4">
        <w:rPr>
          <w:lang w:val="fr-CA"/>
        </w:rPr>
        <w:t>a</w:t>
      </w:r>
      <w:r w:rsidR="009B54A7" w:rsidRPr="00C247F4">
        <w:rPr>
          <w:lang w:val="fr-CA"/>
        </w:rPr>
        <w:t xml:space="preserve">ttendu que </w:t>
      </w:r>
      <w:r w:rsidRPr="00C247F4">
        <w:rPr>
          <w:lang w:val="fr-CA"/>
        </w:rPr>
        <w:t xml:space="preserve">l'équipe dirigeante en matière de biens immobiliers et de finances </w:t>
      </w:r>
      <w:r w:rsidR="009B54A7" w:rsidRPr="00C247F4">
        <w:rPr>
          <w:lang w:val="fr-CA"/>
        </w:rPr>
        <w:t xml:space="preserve">recommande une dépense ponctuelle de 10 000 $ pour soutenir le partage de la Bible mohawk </w:t>
      </w:r>
      <w:r w:rsidRPr="00C247F4">
        <w:rPr>
          <w:lang w:val="fr-CA"/>
        </w:rPr>
        <w:t>dans</w:t>
      </w:r>
      <w:r w:rsidR="009B54A7" w:rsidRPr="00C247F4">
        <w:rPr>
          <w:lang w:val="fr-CA"/>
        </w:rPr>
        <w:t xml:space="preserve"> la région de Nakonha:ka et de ses partenaires religieux voisins, avec un accent particulier sur les </w:t>
      </w:r>
      <w:r w:rsidRPr="00C247F4">
        <w:rPr>
          <w:lang w:val="fr-CA"/>
        </w:rPr>
        <w:t xml:space="preserve"> </w:t>
      </w:r>
      <w:r w:rsidR="009B54A7" w:rsidRPr="00C247F4">
        <w:rPr>
          <w:lang w:val="fr-CA"/>
        </w:rPr>
        <w:t xml:space="preserve">communautés de foi du territoire mohawk; </w:t>
      </w:r>
      <w:r w:rsidRPr="00C247F4">
        <w:rPr>
          <w:lang w:val="fr-CA"/>
        </w:rPr>
        <w:t>il est résolu que</w:t>
      </w:r>
      <w:r w:rsidR="009B54A7" w:rsidRPr="00C247F4">
        <w:rPr>
          <w:lang w:val="fr-CA"/>
        </w:rPr>
        <w:t xml:space="preserve"> le Conseil régional Nakonha:ka accepte la recommandation conjointe de son </w:t>
      </w:r>
      <w:r w:rsidRPr="00C247F4">
        <w:rPr>
          <w:lang w:val="fr-CA"/>
        </w:rPr>
        <w:t>C</w:t>
      </w:r>
      <w:r w:rsidR="009B54A7" w:rsidRPr="00C247F4">
        <w:rPr>
          <w:lang w:val="fr-CA"/>
        </w:rPr>
        <w:t xml:space="preserve">ercle de leadership </w:t>
      </w:r>
      <w:r w:rsidRPr="00C247F4">
        <w:rPr>
          <w:lang w:val="fr-CA"/>
        </w:rPr>
        <w:t>Vivre</w:t>
      </w:r>
      <w:r w:rsidR="009B54A7" w:rsidRPr="00C247F4">
        <w:rPr>
          <w:lang w:val="fr-CA"/>
        </w:rPr>
        <w:t xml:space="preserve"> de</w:t>
      </w:r>
      <w:r w:rsidRPr="00C247F4">
        <w:rPr>
          <w:lang w:val="fr-CA"/>
        </w:rPr>
        <w:t>s</w:t>
      </w:r>
      <w:r w:rsidR="009B54A7" w:rsidRPr="00C247F4">
        <w:rPr>
          <w:lang w:val="fr-CA"/>
        </w:rPr>
        <w:t xml:space="preserve"> relations </w:t>
      </w:r>
      <w:r w:rsidRPr="00C247F4">
        <w:rPr>
          <w:lang w:val="fr-CA"/>
        </w:rPr>
        <w:t xml:space="preserve">justes </w:t>
      </w:r>
      <w:r w:rsidR="009B54A7" w:rsidRPr="00C247F4">
        <w:rPr>
          <w:lang w:val="fr-CA"/>
        </w:rPr>
        <w:t xml:space="preserve">et de </w:t>
      </w:r>
      <w:r w:rsidRPr="00C247F4">
        <w:rPr>
          <w:lang w:val="fr-CA"/>
        </w:rPr>
        <w:t xml:space="preserve">l'équipe dirigeante en matière de biens immobiliers et de finances </w:t>
      </w:r>
      <w:r w:rsidR="009B54A7" w:rsidRPr="00C247F4">
        <w:rPr>
          <w:lang w:val="fr-CA"/>
        </w:rPr>
        <w:t xml:space="preserve">d'allouer 10 000 $ du fonds de prévoyance pour la distribution de Bibles mohawks, une initiative provenant </w:t>
      </w:r>
      <w:r w:rsidRPr="00C247F4">
        <w:rPr>
          <w:lang w:val="fr-CA"/>
        </w:rPr>
        <w:t>de</w:t>
      </w:r>
      <w:r w:rsidR="009B54A7" w:rsidRPr="00C247F4">
        <w:rPr>
          <w:lang w:val="fr-CA"/>
        </w:rPr>
        <w:t xml:space="preserve"> la communauté de foi de l’Église Unie de Kanesatake. </w:t>
      </w:r>
    </w:p>
    <w:p w14:paraId="62E2C6DC" w14:textId="77777777" w:rsidR="004E2B5A" w:rsidRPr="00C247F4" w:rsidRDefault="004E2B5A" w:rsidP="009B54A7">
      <w:pPr>
        <w:rPr>
          <w:lang w:val="fr-CA"/>
        </w:rPr>
      </w:pPr>
    </w:p>
    <w:p w14:paraId="3531AE0B" w14:textId="1088CC74" w:rsidR="00C247F4" w:rsidRPr="00C247F4" w:rsidRDefault="004E2B5A" w:rsidP="009B54A7">
      <w:pPr>
        <w:rPr>
          <w:lang w:val="fr-CA"/>
        </w:rPr>
      </w:pPr>
      <w:r w:rsidRPr="00C247F4">
        <w:rPr>
          <w:lang w:val="fr-CA"/>
        </w:rPr>
        <w:t>Il est résolu également</w:t>
      </w:r>
      <w:r w:rsidR="009B54A7" w:rsidRPr="00C247F4">
        <w:rPr>
          <w:lang w:val="fr-CA"/>
        </w:rPr>
        <w:t xml:space="preserve"> que le </w:t>
      </w:r>
      <w:r w:rsidRPr="00C247F4">
        <w:rPr>
          <w:lang w:val="fr-CA"/>
        </w:rPr>
        <w:t>c</w:t>
      </w:r>
      <w:r w:rsidR="009B54A7" w:rsidRPr="00C247F4">
        <w:rPr>
          <w:lang w:val="fr-CA"/>
        </w:rPr>
        <w:t xml:space="preserve">onseil régional ordonne que 1) au </w:t>
      </w:r>
      <w:r w:rsidRPr="00C247F4">
        <w:rPr>
          <w:lang w:val="fr-CA"/>
        </w:rPr>
        <w:t xml:space="preserve"> </w:t>
      </w:r>
      <w:r w:rsidR="009B54A7" w:rsidRPr="00C247F4">
        <w:rPr>
          <w:lang w:val="fr-CA"/>
        </w:rPr>
        <w:t xml:space="preserve">moins 12 de ces Bibles soient adressées à l'Église Unie de Kanesatake et à l'Église Unie de Kahnawake pour distribution comme bon leur semble dans leurs communautés respectives, 2) que les Bibles </w:t>
      </w:r>
      <w:r w:rsidRPr="00C247F4">
        <w:rPr>
          <w:lang w:val="fr-CA"/>
        </w:rPr>
        <w:t>m</w:t>
      </w:r>
      <w:r w:rsidR="009B54A7" w:rsidRPr="00C247F4">
        <w:rPr>
          <w:lang w:val="fr-CA"/>
        </w:rPr>
        <w:t>ohawk soient mises à la disposition de toute</w:t>
      </w:r>
      <w:r w:rsidRPr="00C247F4">
        <w:rPr>
          <w:lang w:val="fr-CA"/>
        </w:rPr>
        <w:t>s les</w:t>
      </w:r>
      <w:r w:rsidR="009B54A7" w:rsidRPr="00C247F4">
        <w:rPr>
          <w:lang w:val="fr-CA"/>
        </w:rPr>
        <w:t xml:space="preserve"> communauté</w:t>
      </w:r>
      <w:r w:rsidRPr="00C247F4">
        <w:rPr>
          <w:lang w:val="fr-CA"/>
        </w:rPr>
        <w:t>s</w:t>
      </w:r>
      <w:r w:rsidR="009B54A7" w:rsidRPr="00C247F4">
        <w:rPr>
          <w:lang w:val="fr-CA"/>
        </w:rPr>
        <w:t xml:space="preserve"> de foi de la région de Nakonha:ka qui s'engage</w:t>
      </w:r>
      <w:r w:rsidRPr="00C247F4">
        <w:rPr>
          <w:lang w:val="fr-CA"/>
        </w:rPr>
        <w:t>nt</w:t>
      </w:r>
      <w:r w:rsidR="009B54A7" w:rsidRPr="00C247F4">
        <w:rPr>
          <w:lang w:val="fr-CA"/>
        </w:rPr>
        <w:t xml:space="preserve"> à honorer les valeurs </w:t>
      </w:r>
      <w:r w:rsidRPr="00C247F4">
        <w:rPr>
          <w:lang w:val="fr-CA"/>
        </w:rPr>
        <w:t>traditionnelles</w:t>
      </w:r>
      <w:r w:rsidR="009B54A7" w:rsidRPr="00C247F4">
        <w:rPr>
          <w:lang w:val="fr-CA"/>
        </w:rPr>
        <w:t xml:space="preserve"> de respect, d'amitié et de paix avec tous les peuples autochtones vivant à proximité et parmi eux, 3) </w:t>
      </w:r>
      <w:r w:rsidRPr="00C247F4">
        <w:rPr>
          <w:lang w:val="fr-CA"/>
        </w:rPr>
        <w:t>que l’on offre</w:t>
      </w:r>
      <w:r w:rsidR="009B54A7" w:rsidRPr="00C247F4">
        <w:rPr>
          <w:lang w:val="fr-CA"/>
        </w:rPr>
        <w:t xml:space="preserve"> respectueusement jusqu'à 12 Bibles mohawk aux conseils régionaux voisins et à la Conférence de</w:t>
      </w:r>
      <w:r w:rsidR="005E265A">
        <w:rPr>
          <w:lang w:val="fr-CA"/>
        </w:rPr>
        <w:t xml:space="preserve"> New York</w:t>
      </w:r>
      <w:r w:rsidR="009B54A7" w:rsidRPr="00C247F4">
        <w:rPr>
          <w:lang w:val="fr-CA"/>
        </w:rPr>
        <w:t xml:space="preserve"> </w:t>
      </w:r>
      <w:r w:rsidR="005E265A">
        <w:rPr>
          <w:lang w:val="fr-CA"/>
        </w:rPr>
        <w:t>de</w:t>
      </w:r>
      <w:r w:rsidR="005E265A" w:rsidRPr="005E265A">
        <w:rPr>
          <w:rFonts w:eastAsia="Calibri"/>
          <w:sz w:val="22"/>
          <w:szCs w:val="22"/>
        </w:rPr>
        <w:t xml:space="preserve"> </w:t>
      </w:r>
      <w:r w:rsidR="005E265A" w:rsidRPr="005E265A">
        <w:t>United Church of Christ</w:t>
      </w:r>
      <w:r w:rsidR="005E265A">
        <w:rPr>
          <w:lang w:val="fr-CA"/>
        </w:rPr>
        <w:t xml:space="preserve"> </w:t>
      </w:r>
      <w:r w:rsidR="009B54A7" w:rsidRPr="00C247F4">
        <w:rPr>
          <w:lang w:val="fr-CA"/>
        </w:rPr>
        <w:t>, destinée</w:t>
      </w:r>
      <w:r w:rsidRPr="00C247F4">
        <w:rPr>
          <w:lang w:val="fr-CA"/>
        </w:rPr>
        <w:t>s</w:t>
      </w:r>
      <w:r w:rsidR="009B54A7" w:rsidRPr="00C247F4">
        <w:rPr>
          <w:lang w:val="fr-CA"/>
        </w:rPr>
        <w:t xml:space="preserve"> à être distribuée</w:t>
      </w:r>
      <w:r w:rsidRPr="00C247F4">
        <w:rPr>
          <w:lang w:val="fr-CA"/>
        </w:rPr>
        <w:t>s</w:t>
      </w:r>
      <w:r w:rsidR="009B54A7" w:rsidRPr="00C247F4">
        <w:rPr>
          <w:lang w:val="fr-CA"/>
        </w:rPr>
        <w:t xml:space="preserve"> aux communautés de langue mohawk dans leurs régions respectives, </w:t>
      </w:r>
      <w:r w:rsidRPr="00C247F4">
        <w:rPr>
          <w:lang w:val="fr-CA"/>
        </w:rPr>
        <w:t>ainsi qu’</w:t>
      </w:r>
      <w:r w:rsidR="009B54A7" w:rsidRPr="00C247F4">
        <w:rPr>
          <w:lang w:val="fr-CA"/>
        </w:rPr>
        <w:t xml:space="preserve">une invitation à offrir des Bibles mohawk aux communautés de foi non autochtones de leur région ; et 4) </w:t>
      </w:r>
      <w:r w:rsidR="005E265A">
        <w:rPr>
          <w:lang w:val="fr-CA"/>
        </w:rPr>
        <w:t>le Cercle disposera de toutes les</w:t>
      </w:r>
      <w:r w:rsidR="009B54A7" w:rsidRPr="00C247F4">
        <w:rPr>
          <w:lang w:val="fr-CA"/>
        </w:rPr>
        <w:t xml:space="preserve"> Bibles restantes. </w:t>
      </w:r>
      <w:r w:rsidR="00C247F4" w:rsidRPr="00C247F4">
        <w:rPr>
          <w:b/>
          <w:bCs/>
          <w:lang w:val="fr-CA"/>
        </w:rPr>
        <w:t>Adoptée</w:t>
      </w:r>
      <w:r w:rsidR="00C247F4" w:rsidRPr="00C247F4">
        <w:rPr>
          <w:lang w:val="fr-CA"/>
        </w:rPr>
        <w:t xml:space="preserve">. </w:t>
      </w:r>
      <w:r w:rsidR="009B54A7" w:rsidRPr="00C247F4">
        <w:rPr>
          <w:lang w:val="fr-CA"/>
        </w:rPr>
        <w:t xml:space="preserve"> </w:t>
      </w:r>
    </w:p>
    <w:p w14:paraId="58AEB0D4" w14:textId="77777777" w:rsidR="00C247F4" w:rsidRPr="00C247F4" w:rsidRDefault="00C247F4" w:rsidP="009B54A7">
      <w:pPr>
        <w:rPr>
          <w:lang w:val="fr-CA"/>
        </w:rPr>
      </w:pPr>
    </w:p>
    <w:p w14:paraId="17FE5D1B" w14:textId="77777777" w:rsidR="00C247F4" w:rsidRPr="00C247F4" w:rsidRDefault="009B54A7" w:rsidP="009B54A7">
      <w:pPr>
        <w:rPr>
          <w:lang w:val="fr-CA"/>
        </w:rPr>
      </w:pPr>
      <w:r w:rsidRPr="00C247F4">
        <w:rPr>
          <w:lang w:val="fr-CA"/>
        </w:rPr>
        <w:t xml:space="preserve">*la logistique de distribution des Bibles mohawks sera planifiée par le personnel du </w:t>
      </w:r>
      <w:r w:rsidR="00C247F4" w:rsidRPr="00C247F4">
        <w:rPr>
          <w:lang w:val="fr-CA"/>
        </w:rPr>
        <w:t>c</w:t>
      </w:r>
      <w:r w:rsidRPr="00C247F4">
        <w:rPr>
          <w:lang w:val="fr-CA"/>
        </w:rPr>
        <w:t xml:space="preserve">onseil régional. </w:t>
      </w:r>
    </w:p>
    <w:p w14:paraId="73C14957" w14:textId="77777777" w:rsidR="00C247F4" w:rsidRPr="00C247F4" w:rsidRDefault="00C247F4" w:rsidP="009B54A7">
      <w:pPr>
        <w:rPr>
          <w:lang w:val="fr-CA"/>
        </w:rPr>
      </w:pPr>
    </w:p>
    <w:p w14:paraId="4394D83E" w14:textId="77777777" w:rsidR="00C247F4" w:rsidRPr="00C247F4" w:rsidRDefault="009B54A7" w:rsidP="009B54A7">
      <w:pPr>
        <w:rPr>
          <w:lang w:val="fr-CA"/>
        </w:rPr>
      </w:pPr>
      <w:r w:rsidRPr="00C247F4">
        <w:rPr>
          <w:b/>
          <w:bCs/>
          <w:lang w:val="fr-CA"/>
        </w:rPr>
        <w:lastRenderedPageBreak/>
        <w:t xml:space="preserve">MOTION </w:t>
      </w:r>
      <w:r w:rsidR="00C247F4" w:rsidRPr="00C247F4">
        <w:rPr>
          <w:b/>
          <w:bCs/>
          <w:lang w:val="fr-CA"/>
        </w:rPr>
        <w:t>011</w:t>
      </w:r>
      <w:r w:rsidR="00C247F4" w:rsidRPr="00C247F4">
        <w:rPr>
          <w:b/>
          <w:bCs/>
          <w:lang w:val="fr-CA"/>
        </w:rPr>
        <w:t xml:space="preserve">_ </w:t>
      </w:r>
      <w:r w:rsidR="00C247F4" w:rsidRPr="00C247F4">
        <w:rPr>
          <w:b/>
          <w:bCs/>
          <w:lang w:val="fr-CA"/>
        </w:rPr>
        <w:t>21-09-2023</w:t>
      </w:r>
      <w:r w:rsidR="00C247F4" w:rsidRPr="00C247F4">
        <w:rPr>
          <w:lang w:val="fr-CA"/>
        </w:rPr>
        <w:t xml:space="preserve"> </w:t>
      </w:r>
      <w:r w:rsidRPr="00C247F4">
        <w:rPr>
          <w:lang w:val="fr-CA"/>
        </w:rPr>
        <w:t>(S. V. Dansokho/B. Bryce) que l'exécutif du Conseil régional Nakonha:ka accorde à son ministre exécutif régional, Éric Hébert-Daly, un congé sabbatique de trois mois</w:t>
      </w:r>
      <w:r w:rsidR="00C247F4" w:rsidRPr="00C247F4">
        <w:rPr>
          <w:lang w:val="fr-CA"/>
        </w:rPr>
        <w:t>,</w:t>
      </w:r>
      <w:r w:rsidRPr="00C247F4">
        <w:rPr>
          <w:lang w:val="fr-CA"/>
        </w:rPr>
        <w:t xml:space="preserve"> du 3 juin 2024 au 3 septembre 2024, suivi par deux semaines de vacances du 3 septembre 2024 au 17 septembre 2024. De plus, que le </w:t>
      </w:r>
      <w:r w:rsidR="00C247F4" w:rsidRPr="00C247F4">
        <w:rPr>
          <w:lang w:val="fr-CA"/>
        </w:rPr>
        <w:t>c</w:t>
      </w:r>
      <w:r w:rsidRPr="00C247F4">
        <w:rPr>
          <w:lang w:val="fr-CA"/>
        </w:rPr>
        <w:t xml:space="preserve">onseil </w:t>
      </w:r>
      <w:r w:rsidR="00C247F4" w:rsidRPr="00C247F4">
        <w:rPr>
          <w:lang w:val="fr-CA"/>
        </w:rPr>
        <w:t>r</w:t>
      </w:r>
      <w:r w:rsidRPr="00C247F4">
        <w:rPr>
          <w:lang w:val="fr-CA"/>
        </w:rPr>
        <w:t xml:space="preserve">égional </w:t>
      </w:r>
      <w:r w:rsidR="00C247F4" w:rsidRPr="00C247F4">
        <w:rPr>
          <w:lang w:val="fr-CA"/>
        </w:rPr>
        <w:t>identifie</w:t>
      </w:r>
      <w:r w:rsidRPr="00C247F4">
        <w:rPr>
          <w:lang w:val="fr-CA"/>
        </w:rPr>
        <w:t xml:space="preserve"> les membres du personnel </w:t>
      </w:r>
      <w:r w:rsidR="00C247F4" w:rsidRPr="00C247F4">
        <w:rPr>
          <w:lang w:val="fr-CA"/>
        </w:rPr>
        <w:t>qui pourraient</w:t>
      </w:r>
      <w:r w:rsidRPr="00C247F4">
        <w:rPr>
          <w:lang w:val="fr-CA"/>
        </w:rPr>
        <w:t xml:space="preserve"> </w:t>
      </w:r>
      <w:r w:rsidR="00C247F4" w:rsidRPr="00C247F4">
        <w:rPr>
          <w:lang w:val="fr-CA"/>
        </w:rPr>
        <w:t>exercer la fonction</w:t>
      </w:r>
      <w:r w:rsidRPr="00C247F4">
        <w:rPr>
          <w:lang w:val="fr-CA"/>
        </w:rPr>
        <w:t xml:space="preserve"> d</w:t>
      </w:r>
      <w:r w:rsidR="00C247F4" w:rsidRPr="00C247F4">
        <w:rPr>
          <w:lang w:val="fr-CA"/>
        </w:rPr>
        <w:t>e m</w:t>
      </w:r>
      <w:r w:rsidRPr="00C247F4">
        <w:rPr>
          <w:lang w:val="fr-CA"/>
        </w:rPr>
        <w:t xml:space="preserve">inistre </w:t>
      </w:r>
      <w:r w:rsidR="00C247F4" w:rsidRPr="00C247F4">
        <w:rPr>
          <w:lang w:val="fr-CA"/>
        </w:rPr>
        <w:t>e</w:t>
      </w:r>
      <w:r w:rsidRPr="00C247F4">
        <w:rPr>
          <w:lang w:val="fr-CA"/>
        </w:rPr>
        <w:t xml:space="preserve">xécutif </w:t>
      </w:r>
      <w:r w:rsidR="00C247F4" w:rsidRPr="00C247F4">
        <w:rPr>
          <w:lang w:val="fr-CA"/>
        </w:rPr>
        <w:t>r</w:t>
      </w:r>
      <w:r w:rsidRPr="00C247F4">
        <w:rPr>
          <w:lang w:val="fr-CA"/>
        </w:rPr>
        <w:t xml:space="preserve">égional par intérim </w:t>
      </w:r>
      <w:r w:rsidR="00C247F4" w:rsidRPr="00C247F4">
        <w:rPr>
          <w:lang w:val="fr-CA"/>
        </w:rPr>
        <w:t>selon</w:t>
      </w:r>
      <w:r w:rsidRPr="00C247F4">
        <w:rPr>
          <w:lang w:val="fr-CA"/>
        </w:rPr>
        <w:t xml:space="preserve"> leur</w:t>
      </w:r>
      <w:r w:rsidR="00C247F4" w:rsidRPr="00C247F4">
        <w:rPr>
          <w:lang w:val="fr-CA"/>
        </w:rPr>
        <w:t>s</w:t>
      </w:r>
      <w:r w:rsidRPr="00C247F4">
        <w:rPr>
          <w:lang w:val="fr-CA"/>
        </w:rPr>
        <w:t xml:space="preserve"> disponibilité</w:t>
      </w:r>
      <w:r w:rsidR="00C247F4" w:rsidRPr="00C247F4">
        <w:rPr>
          <w:lang w:val="fr-CA"/>
        </w:rPr>
        <w:t>s</w:t>
      </w:r>
      <w:r w:rsidRPr="00C247F4">
        <w:rPr>
          <w:lang w:val="fr-CA"/>
        </w:rPr>
        <w:t xml:space="preserve"> tout au long de l'été pendant son absence. Le comité des congés sabbatiques du Conseil des finances et de </w:t>
      </w:r>
      <w:r w:rsidR="00C247F4" w:rsidRPr="00C247F4">
        <w:rPr>
          <w:lang w:val="fr-CA"/>
        </w:rPr>
        <w:t>l’expansion</w:t>
      </w:r>
      <w:r w:rsidRPr="00C247F4">
        <w:rPr>
          <w:lang w:val="fr-CA"/>
        </w:rPr>
        <w:t xml:space="preserve"> envisagerait de financer certains coûts associés à ce congé sabbatique. </w:t>
      </w:r>
      <w:r w:rsidR="00C247F4" w:rsidRPr="00C247F4">
        <w:rPr>
          <w:b/>
          <w:bCs/>
          <w:lang w:val="fr-CA"/>
        </w:rPr>
        <w:t>Adoptée</w:t>
      </w:r>
      <w:r w:rsidR="00C247F4" w:rsidRPr="00C247F4">
        <w:rPr>
          <w:lang w:val="fr-CA"/>
        </w:rPr>
        <w:t xml:space="preserve">. </w:t>
      </w:r>
      <w:r w:rsidRPr="00C247F4">
        <w:rPr>
          <w:lang w:val="fr-CA"/>
        </w:rPr>
        <w:t xml:space="preserve"> </w:t>
      </w:r>
    </w:p>
    <w:p w14:paraId="5688B0D2" w14:textId="77777777" w:rsidR="00C247F4" w:rsidRPr="00C247F4" w:rsidRDefault="00C247F4" w:rsidP="009B54A7">
      <w:pPr>
        <w:rPr>
          <w:lang w:val="fr-CA"/>
        </w:rPr>
      </w:pPr>
    </w:p>
    <w:p w14:paraId="295F1BA8" w14:textId="75B48DB6" w:rsidR="009B54A7" w:rsidRPr="00C247F4" w:rsidRDefault="009B54A7" w:rsidP="009B54A7">
      <w:pPr>
        <w:rPr>
          <w:lang w:val="fr-CA"/>
        </w:rPr>
      </w:pPr>
      <w:r w:rsidRPr="00C247F4">
        <w:rPr>
          <w:b/>
          <w:bCs/>
          <w:lang w:val="fr-CA"/>
        </w:rPr>
        <w:t xml:space="preserve">MOTION </w:t>
      </w:r>
      <w:r w:rsidR="00C247F4" w:rsidRPr="00C247F4">
        <w:rPr>
          <w:b/>
          <w:bCs/>
          <w:lang w:val="fr-CA"/>
        </w:rPr>
        <w:t>012</w:t>
      </w:r>
      <w:r w:rsidR="00C247F4" w:rsidRPr="00C247F4">
        <w:rPr>
          <w:b/>
          <w:bCs/>
          <w:lang w:val="fr-CA"/>
        </w:rPr>
        <w:t>_</w:t>
      </w:r>
      <w:r w:rsidR="00C247F4" w:rsidRPr="00C247F4">
        <w:rPr>
          <w:b/>
          <w:bCs/>
          <w:lang w:val="fr-CA"/>
        </w:rPr>
        <w:t>21-09-2023</w:t>
      </w:r>
      <w:r w:rsidR="00C247F4" w:rsidRPr="00C247F4">
        <w:rPr>
          <w:lang w:val="fr-CA"/>
        </w:rPr>
        <w:t xml:space="preserve"> </w:t>
      </w:r>
      <w:r w:rsidRPr="00C247F4">
        <w:rPr>
          <w:lang w:val="fr-CA"/>
        </w:rPr>
        <w:t>(C.M. Gladu/S. V. Dansokho) que l'</w:t>
      </w:r>
      <w:r w:rsidR="00C247F4" w:rsidRPr="00C247F4">
        <w:rPr>
          <w:lang w:val="fr-CA"/>
        </w:rPr>
        <w:t>e</w:t>
      </w:r>
      <w:r w:rsidRPr="00C247F4">
        <w:rPr>
          <w:lang w:val="fr-CA"/>
        </w:rPr>
        <w:t xml:space="preserve">xécutif du Conseil régional Nakonha:ka </w:t>
      </w:r>
      <w:r w:rsidR="00C247F4" w:rsidRPr="00C247F4">
        <w:rPr>
          <w:lang w:val="fr-CA"/>
        </w:rPr>
        <w:t>déclare la levée de la</w:t>
      </w:r>
      <w:r w:rsidRPr="00C247F4">
        <w:rPr>
          <w:lang w:val="fr-CA"/>
        </w:rPr>
        <w:t xml:space="preserve"> séance à 11h55. </w:t>
      </w:r>
      <w:r w:rsidR="00C247F4" w:rsidRPr="00C247F4">
        <w:rPr>
          <w:lang w:val="fr-CA"/>
        </w:rPr>
        <w:t>Adoptée</w:t>
      </w:r>
      <w:r w:rsidRPr="00C247F4">
        <w:rPr>
          <w:lang w:val="fr-CA"/>
        </w:rPr>
        <w:t xml:space="preserve"> (</w:t>
      </w:r>
      <w:r w:rsidR="00C247F4" w:rsidRPr="00C247F4">
        <w:rPr>
          <w:lang w:val="fr-CA"/>
        </w:rPr>
        <w:t xml:space="preserve">opposition de </w:t>
      </w:r>
      <w:r w:rsidRPr="00C247F4">
        <w:rPr>
          <w:lang w:val="fr-CA"/>
        </w:rPr>
        <w:t>D. Ashby).</w:t>
      </w:r>
    </w:p>
    <w:p w14:paraId="1164F070" w14:textId="77777777" w:rsidR="009B54A7" w:rsidRPr="00C247F4" w:rsidRDefault="009B54A7" w:rsidP="009B54A7">
      <w:pPr>
        <w:rPr>
          <w:lang w:val="fr-CA"/>
        </w:rPr>
      </w:pPr>
      <w:r w:rsidRPr="00C247F4">
        <w:rPr>
          <w:lang w:val="fr-CA"/>
        </w:rPr>
        <w:t>​</w:t>
      </w:r>
    </w:p>
    <w:p w14:paraId="667A1D1D" w14:textId="77777777" w:rsidR="009B54A7" w:rsidRPr="00C247F4" w:rsidRDefault="009B54A7">
      <w:pPr>
        <w:rPr>
          <w:lang w:val="fr-CA"/>
        </w:rPr>
      </w:pPr>
    </w:p>
    <w:sectPr w:rsidR="009B54A7" w:rsidRPr="00C247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0DD"/>
    <w:multiLevelType w:val="hybridMultilevel"/>
    <w:tmpl w:val="68E221EE"/>
    <w:lvl w:ilvl="0" w:tplc="38A4707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0782E45"/>
    <w:multiLevelType w:val="hybridMultilevel"/>
    <w:tmpl w:val="32901D1C"/>
    <w:lvl w:ilvl="0" w:tplc="9F12265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BB90C34"/>
    <w:multiLevelType w:val="hybridMultilevel"/>
    <w:tmpl w:val="B9EE6FAC"/>
    <w:lvl w:ilvl="0" w:tplc="C798A04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293557979">
    <w:abstractNumId w:val="0"/>
  </w:num>
  <w:num w:numId="2" w16cid:durableId="1673023635">
    <w:abstractNumId w:val="1"/>
  </w:num>
  <w:num w:numId="3" w16cid:durableId="456684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31"/>
    <w:rsid w:val="0015321C"/>
    <w:rsid w:val="00173629"/>
    <w:rsid w:val="002441A2"/>
    <w:rsid w:val="00347601"/>
    <w:rsid w:val="00471289"/>
    <w:rsid w:val="004C3051"/>
    <w:rsid w:val="004E2B5A"/>
    <w:rsid w:val="00590998"/>
    <w:rsid w:val="005D6732"/>
    <w:rsid w:val="005E265A"/>
    <w:rsid w:val="009B54A7"/>
    <w:rsid w:val="009F4531"/>
    <w:rsid w:val="00C247F4"/>
    <w:rsid w:val="00C818E3"/>
    <w:rsid w:val="00D61C90"/>
    <w:rsid w:val="00D67944"/>
    <w:rsid w:val="00D80EB4"/>
    <w:rsid w:val="00F31C4D"/>
    <w:rsid w:val="00F349D8"/>
    <w:rsid w:val="00FD1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A99"/>
  <w15:chartTrackingRefBased/>
  <w15:docId w15:val="{F4CA049F-8ED8-4AC9-B97C-C5726499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3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3351">
      <w:bodyDiv w:val="1"/>
      <w:marLeft w:val="0"/>
      <w:marRight w:val="0"/>
      <w:marTop w:val="0"/>
      <w:marBottom w:val="0"/>
      <w:divBdr>
        <w:top w:val="none" w:sz="0" w:space="0" w:color="auto"/>
        <w:left w:val="none" w:sz="0" w:space="0" w:color="auto"/>
        <w:bottom w:val="none" w:sz="0" w:space="0" w:color="auto"/>
        <w:right w:val="none" w:sz="0" w:space="0" w:color="auto"/>
      </w:divBdr>
    </w:div>
    <w:div w:id="836577921">
      <w:bodyDiv w:val="1"/>
      <w:marLeft w:val="0"/>
      <w:marRight w:val="0"/>
      <w:marTop w:val="0"/>
      <w:marBottom w:val="0"/>
      <w:divBdr>
        <w:top w:val="none" w:sz="0" w:space="0" w:color="auto"/>
        <w:left w:val="none" w:sz="0" w:space="0" w:color="auto"/>
        <w:bottom w:val="none" w:sz="0" w:space="0" w:color="auto"/>
        <w:right w:val="none" w:sz="0" w:space="0" w:color="auto"/>
      </w:divBdr>
      <w:divsChild>
        <w:div w:id="1099908840">
          <w:marLeft w:val="0"/>
          <w:marRight w:val="0"/>
          <w:marTop w:val="0"/>
          <w:marBottom w:val="0"/>
          <w:divBdr>
            <w:top w:val="none" w:sz="0" w:space="0" w:color="auto"/>
            <w:left w:val="none" w:sz="0" w:space="0" w:color="auto"/>
            <w:bottom w:val="none" w:sz="0" w:space="0" w:color="auto"/>
            <w:right w:val="none" w:sz="0" w:space="0" w:color="auto"/>
          </w:divBdr>
        </w:div>
        <w:div w:id="745569273">
          <w:marLeft w:val="0"/>
          <w:marRight w:val="0"/>
          <w:marTop w:val="0"/>
          <w:marBottom w:val="0"/>
          <w:divBdr>
            <w:top w:val="none" w:sz="0" w:space="0" w:color="auto"/>
            <w:left w:val="none" w:sz="0" w:space="0" w:color="auto"/>
            <w:bottom w:val="none" w:sz="0" w:space="0" w:color="auto"/>
            <w:right w:val="none" w:sz="0" w:space="0" w:color="auto"/>
          </w:divBdr>
          <w:divsChild>
            <w:div w:id="16044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Maranzano</dc:creator>
  <cp:keywords/>
  <dc:description/>
  <cp:lastModifiedBy>Clara Maranzano</cp:lastModifiedBy>
  <cp:revision>5</cp:revision>
  <dcterms:created xsi:type="dcterms:W3CDTF">2024-01-30T14:56:00Z</dcterms:created>
  <dcterms:modified xsi:type="dcterms:W3CDTF">2024-01-30T22:03:00Z</dcterms:modified>
</cp:coreProperties>
</file>