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9B7B" w14:textId="77777777" w:rsidR="00060AD2" w:rsidRDefault="00060AD2" w:rsidP="000A7D81">
      <w:pPr>
        <w:pStyle w:val="Heading1"/>
      </w:pPr>
      <w:r>
        <w:t xml:space="preserve">Application </w:t>
      </w:r>
      <w:r w:rsidR="00395E35">
        <w:t>for</w:t>
      </w:r>
      <w:r>
        <w:t xml:space="preserve"> Hybrid Worship Technical Assistance Fund</w:t>
      </w:r>
    </w:p>
    <w:p w14:paraId="2D928B50" w14:textId="77777777" w:rsidR="00060AD2" w:rsidRDefault="00060AD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05"/>
      </w:tblGrid>
      <w:tr w:rsidR="00060AD2" w:rsidRPr="00060AD2" w14:paraId="5245D02A" w14:textId="77777777" w:rsidTr="000A7D81">
        <w:tc>
          <w:tcPr>
            <w:tcW w:w="2263" w:type="dxa"/>
          </w:tcPr>
          <w:p w14:paraId="69F7366E" w14:textId="77777777" w:rsidR="00060AD2" w:rsidRPr="00060AD2" w:rsidRDefault="00060AD2" w:rsidP="00172882">
            <w:pPr>
              <w:rPr>
                <w:b/>
                <w:bCs/>
              </w:rPr>
            </w:pPr>
            <w:bookmarkStart w:id="0" w:name="_Hlk79668116"/>
            <w:r w:rsidRPr="00060AD2">
              <w:rPr>
                <w:b/>
                <w:bCs/>
              </w:rPr>
              <w:t>Community of Faith</w:t>
            </w:r>
          </w:p>
        </w:tc>
        <w:tc>
          <w:tcPr>
            <w:tcW w:w="8505" w:type="dxa"/>
          </w:tcPr>
          <w:p w14:paraId="4BF006E8" w14:textId="77777777" w:rsidR="00060AD2" w:rsidRPr="00060AD2" w:rsidRDefault="00060AD2" w:rsidP="00172882">
            <w:pPr>
              <w:rPr>
                <w:b/>
                <w:bCs/>
              </w:rPr>
            </w:pPr>
          </w:p>
        </w:tc>
      </w:tr>
      <w:tr w:rsidR="00060AD2" w:rsidRPr="00060AD2" w14:paraId="5CA85B27" w14:textId="77777777" w:rsidTr="000A7D81">
        <w:tc>
          <w:tcPr>
            <w:tcW w:w="2263" w:type="dxa"/>
          </w:tcPr>
          <w:p w14:paraId="5B4FCBF3" w14:textId="77777777" w:rsidR="00060AD2" w:rsidRPr="00060AD2" w:rsidRDefault="00060AD2" w:rsidP="00172882">
            <w:pPr>
              <w:rPr>
                <w:b/>
                <w:bCs/>
              </w:rPr>
            </w:pPr>
            <w:r w:rsidRPr="00060AD2">
              <w:rPr>
                <w:b/>
                <w:bCs/>
              </w:rPr>
              <w:t>Contact Person</w:t>
            </w:r>
          </w:p>
        </w:tc>
        <w:tc>
          <w:tcPr>
            <w:tcW w:w="8505" w:type="dxa"/>
          </w:tcPr>
          <w:p w14:paraId="1F500A50" w14:textId="77777777" w:rsidR="00060AD2" w:rsidRPr="00060AD2" w:rsidRDefault="00060AD2" w:rsidP="00172882">
            <w:pPr>
              <w:rPr>
                <w:b/>
                <w:bCs/>
              </w:rPr>
            </w:pPr>
          </w:p>
        </w:tc>
      </w:tr>
      <w:tr w:rsidR="00060AD2" w:rsidRPr="00060AD2" w14:paraId="20F8AF9E" w14:textId="77777777" w:rsidTr="000A7D81">
        <w:tc>
          <w:tcPr>
            <w:tcW w:w="2263" w:type="dxa"/>
          </w:tcPr>
          <w:p w14:paraId="41BDDAEF" w14:textId="77777777" w:rsidR="00060AD2" w:rsidRPr="00060AD2" w:rsidRDefault="00060AD2" w:rsidP="00172882">
            <w:pPr>
              <w:rPr>
                <w:b/>
                <w:bCs/>
              </w:rPr>
            </w:pPr>
            <w:r w:rsidRPr="00060AD2">
              <w:rPr>
                <w:b/>
                <w:bCs/>
              </w:rPr>
              <w:t>Date</w:t>
            </w:r>
          </w:p>
        </w:tc>
        <w:tc>
          <w:tcPr>
            <w:tcW w:w="8505" w:type="dxa"/>
          </w:tcPr>
          <w:p w14:paraId="2B84CEA7" w14:textId="77777777" w:rsidR="00060AD2" w:rsidRPr="00060AD2" w:rsidRDefault="00060AD2" w:rsidP="00172882">
            <w:pPr>
              <w:rPr>
                <w:b/>
                <w:bCs/>
              </w:rPr>
            </w:pPr>
          </w:p>
        </w:tc>
      </w:tr>
      <w:bookmarkEnd w:id="0"/>
    </w:tbl>
    <w:p w14:paraId="7F75F6CB" w14:textId="77777777" w:rsidR="00060AD2" w:rsidRDefault="00060AD2"/>
    <w:p w14:paraId="6B89C500" w14:textId="77777777" w:rsidR="00060AD2" w:rsidRDefault="00060AD2" w:rsidP="00060AD2">
      <w:pPr>
        <w:rPr>
          <w:b/>
          <w:bCs/>
        </w:rPr>
      </w:pPr>
      <w:r>
        <w:rPr>
          <w:b/>
          <w:bCs/>
        </w:rPr>
        <w:t xml:space="preserve">Typical Equipment List for Hybrid Worship </w:t>
      </w:r>
    </w:p>
    <w:p w14:paraId="1F578990" w14:textId="38D553AC" w:rsidR="00060AD2" w:rsidRPr="00060AD2" w:rsidRDefault="00060AD2">
      <w:pPr>
        <w:rPr>
          <w:bCs/>
          <w:i/>
        </w:rPr>
      </w:pPr>
      <w:r w:rsidRPr="00060AD2">
        <w:rPr>
          <w:bCs/>
          <w:i/>
        </w:rPr>
        <w:t>Indicate which equipment (or equivalent) has been purchased and submit receipts to qualify for assistance from the fund.</w:t>
      </w:r>
      <w:r w:rsidR="00B0659C">
        <w:rPr>
          <w:bCs/>
          <w:i/>
        </w:rPr>
        <w:t xml:space="preserve"> See sample setup diagram from Rev. Kent Chown on next page.</w:t>
      </w:r>
      <w:r w:rsidR="00014841">
        <w:rPr>
          <w:bCs/>
          <w:i/>
        </w:rPr>
        <w:t xml:space="preserve"> Please note that these are </w:t>
      </w:r>
      <w:r w:rsidR="00014841" w:rsidRPr="00014841">
        <w:rPr>
          <w:bCs/>
          <w:i/>
        </w:rPr>
        <w:t>matching grants to cover 50%-75% of the cost of needed equipment and that the maximum grant is $3,000 per community of faith.</w:t>
      </w:r>
      <w:r w:rsidR="00407CBC">
        <w:rPr>
          <w:bCs/>
          <w:i/>
        </w:rPr>
        <w:t xml:space="preserve"> </w:t>
      </w:r>
      <w:r w:rsidR="00407CBC" w:rsidRPr="00407CBC">
        <w:rPr>
          <w:b/>
          <w:bCs/>
          <w:i/>
        </w:rPr>
        <w:t xml:space="preserve">Please email completed application forms (along with copies of receipts) to Brian Ruse: </w:t>
      </w:r>
      <w:hyperlink r:id="rId10" w:history="1">
        <w:r w:rsidR="00407CBC" w:rsidRPr="00407CBC">
          <w:rPr>
            <w:rStyle w:val="Hyperlink"/>
            <w:b/>
            <w:bCs/>
            <w:i/>
          </w:rPr>
          <w:t>bruse@united-church.ca</w:t>
        </w:r>
      </w:hyperlink>
      <w:r w:rsidR="00407CBC">
        <w:rPr>
          <w:bCs/>
          <w:i/>
        </w:rPr>
        <w:t xml:space="preserve"> </w:t>
      </w:r>
      <w:bookmarkStart w:id="1" w:name="_GoBack"/>
      <w:bookmarkEnd w:id="1"/>
    </w:p>
    <w:p w14:paraId="7C4516D3" w14:textId="77777777" w:rsidR="00060AD2" w:rsidRDefault="00060AD2"/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1422"/>
        <w:gridCol w:w="4529"/>
        <w:gridCol w:w="1593"/>
        <w:gridCol w:w="591"/>
        <w:gridCol w:w="1313"/>
        <w:gridCol w:w="1343"/>
      </w:tblGrid>
      <w:tr w:rsidR="00060AD2" w:rsidRPr="00395E35" w14:paraId="436CC9A2" w14:textId="77777777" w:rsidTr="00684EC2">
        <w:tc>
          <w:tcPr>
            <w:tcW w:w="1422" w:type="dxa"/>
            <w:vAlign w:val="center"/>
          </w:tcPr>
          <w:p w14:paraId="0189A1BB" w14:textId="77777777" w:rsidR="00060AD2" w:rsidRPr="00395E35" w:rsidRDefault="00060AD2" w:rsidP="002F6443">
            <w:pPr>
              <w:rPr>
                <w:rFonts w:asciiTheme="minorHAnsi" w:hAnsiTheme="minorHAnsi" w:cstheme="minorBidi"/>
                <w:b/>
                <w:lang w:eastAsia="en-US"/>
              </w:rPr>
            </w:pPr>
            <w:r w:rsidRPr="00395E35">
              <w:rPr>
                <w:rFonts w:asciiTheme="minorHAnsi" w:hAnsiTheme="minorHAnsi" w:cstheme="minorBidi"/>
                <w:b/>
                <w:lang w:eastAsia="en-US"/>
              </w:rPr>
              <w:t>ITEM</w:t>
            </w:r>
          </w:p>
        </w:tc>
        <w:tc>
          <w:tcPr>
            <w:tcW w:w="4529" w:type="dxa"/>
            <w:vAlign w:val="center"/>
          </w:tcPr>
          <w:p w14:paraId="180E26D4" w14:textId="77777777" w:rsidR="00060AD2" w:rsidRPr="00395E35" w:rsidRDefault="00060AD2" w:rsidP="002F6443">
            <w:pPr>
              <w:rPr>
                <w:rFonts w:asciiTheme="minorHAnsi" w:hAnsiTheme="minorHAnsi" w:cstheme="minorBidi"/>
                <w:b/>
                <w:lang w:eastAsia="en-US"/>
              </w:rPr>
            </w:pPr>
            <w:r w:rsidRPr="00395E35">
              <w:rPr>
                <w:rFonts w:asciiTheme="minorHAnsi" w:hAnsiTheme="minorHAnsi" w:cstheme="minorBidi"/>
                <w:b/>
                <w:lang w:eastAsia="en-US"/>
              </w:rPr>
              <w:t>RECOMMENDED MODELS</w:t>
            </w:r>
          </w:p>
        </w:tc>
        <w:tc>
          <w:tcPr>
            <w:tcW w:w="1593" w:type="dxa"/>
            <w:vAlign w:val="center"/>
          </w:tcPr>
          <w:p w14:paraId="71F446B7" w14:textId="77777777" w:rsidR="00060AD2" w:rsidRPr="00395E35" w:rsidRDefault="00060AD2" w:rsidP="002F6443">
            <w:pPr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  <w:r w:rsidRPr="00395E35">
              <w:rPr>
                <w:rFonts w:asciiTheme="minorHAnsi" w:hAnsiTheme="minorHAnsi" w:cstheme="minorBidi"/>
                <w:b/>
                <w:lang w:eastAsia="en-US"/>
              </w:rPr>
              <w:t>SUGGESTED PRICE RANGE</w:t>
            </w:r>
          </w:p>
        </w:tc>
        <w:tc>
          <w:tcPr>
            <w:tcW w:w="591" w:type="dxa"/>
            <w:vAlign w:val="center"/>
          </w:tcPr>
          <w:p w14:paraId="4349CC8F" w14:textId="77777777" w:rsidR="00060AD2" w:rsidRPr="00395E35" w:rsidRDefault="00060AD2" w:rsidP="002F6443">
            <w:pPr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  <w:r w:rsidRPr="00395E35">
              <w:rPr>
                <w:rFonts w:asciiTheme="minorHAnsi" w:hAnsiTheme="minorHAnsi" w:cstheme="minorBidi"/>
                <w:b/>
                <w:lang w:eastAsia="en-US"/>
              </w:rPr>
              <w:t>QTY</w:t>
            </w:r>
          </w:p>
        </w:tc>
        <w:tc>
          <w:tcPr>
            <w:tcW w:w="1313" w:type="dxa"/>
            <w:vAlign w:val="center"/>
          </w:tcPr>
          <w:p w14:paraId="013965BE" w14:textId="73E89769" w:rsidR="00060AD2" w:rsidRPr="00395E35" w:rsidRDefault="00060AD2" w:rsidP="002F6443">
            <w:pPr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  <w:r w:rsidRPr="00395E35">
              <w:rPr>
                <w:rFonts w:asciiTheme="minorHAnsi" w:hAnsiTheme="minorHAnsi" w:cstheme="minorBidi"/>
                <w:b/>
                <w:lang w:eastAsia="en-US"/>
              </w:rPr>
              <w:t>COST</w:t>
            </w:r>
            <w:r w:rsidR="00AB183E">
              <w:rPr>
                <w:rFonts w:asciiTheme="minorHAnsi" w:hAnsiTheme="minorHAnsi" w:cstheme="minorBidi"/>
                <w:b/>
                <w:lang w:eastAsia="en-US"/>
              </w:rPr>
              <w:t>/UNIT</w:t>
            </w:r>
          </w:p>
        </w:tc>
        <w:tc>
          <w:tcPr>
            <w:tcW w:w="1343" w:type="dxa"/>
            <w:vAlign w:val="center"/>
          </w:tcPr>
          <w:p w14:paraId="1200CAB2" w14:textId="77777777" w:rsidR="00060AD2" w:rsidRPr="00395E35" w:rsidRDefault="00060AD2" w:rsidP="002F6443">
            <w:pPr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  <w:r w:rsidRPr="00395E35">
              <w:rPr>
                <w:rFonts w:asciiTheme="minorHAnsi" w:hAnsiTheme="minorHAnsi" w:cstheme="minorBidi"/>
                <w:b/>
                <w:lang w:eastAsia="en-US"/>
              </w:rPr>
              <w:t>TOTAL</w:t>
            </w:r>
          </w:p>
        </w:tc>
      </w:tr>
      <w:tr w:rsidR="00D21020" w:rsidRPr="00060AD2" w14:paraId="42A2D8ED" w14:textId="77777777" w:rsidTr="00407CBC">
        <w:trPr>
          <w:trHeight w:val="321"/>
        </w:trPr>
        <w:tc>
          <w:tcPr>
            <w:tcW w:w="1422" w:type="dxa"/>
            <w:vMerge w:val="restart"/>
          </w:tcPr>
          <w:p w14:paraId="3F802F52" w14:textId="77777777" w:rsidR="00D21020" w:rsidRPr="00AB183E" w:rsidRDefault="00D21020" w:rsidP="00386CA7">
            <w:pPr>
              <w:rPr>
                <w:rFonts w:asciiTheme="minorHAnsi" w:hAnsiTheme="minorHAnsi" w:cstheme="minorBidi"/>
                <w:b/>
                <w:lang w:eastAsia="en-US"/>
              </w:rPr>
            </w:pPr>
            <w:r w:rsidRPr="00AB183E">
              <w:rPr>
                <w:rFonts w:asciiTheme="minorHAnsi" w:hAnsiTheme="minorHAnsi" w:cstheme="minorBidi"/>
                <w:b/>
                <w:lang w:eastAsia="en-US"/>
              </w:rPr>
              <w:t xml:space="preserve">Laptop </w:t>
            </w:r>
          </w:p>
        </w:tc>
        <w:tc>
          <w:tcPr>
            <w:tcW w:w="4529" w:type="dxa"/>
            <w:vAlign w:val="center"/>
          </w:tcPr>
          <w:p w14:paraId="33A42851" w14:textId="3D117456" w:rsidR="00D21020" w:rsidRPr="00D21020" w:rsidRDefault="00D21020" w:rsidP="002F6443">
            <w:pPr>
              <w:ind w:left="55"/>
              <w:rPr>
                <w:rFonts w:asciiTheme="minorHAnsi" w:hAnsiTheme="minorHAnsi" w:cstheme="minorBidi"/>
                <w:lang w:eastAsia="en-US"/>
              </w:rPr>
            </w:pPr>
            <w:r>
              <w:t xml:space="preserve">Acer Aspire 5 A515-56-7699, i7-1165G7 </w:t>
            </w:r>
          </w:p>
        </w:tc>
        <w:tc>
          <w:tcPr>
            <w:tcW w:w="1593" w:type="dxa"/>
            <w:vMerge w:val="restart"/>
            <w:vAlign w:val="center"/>
          </w:tcPr>
          <w:p w14:paraId="3BAB88DD" w14:textId="77777777" w:rsidR="00D21020" w:rsidRPr="00060AD2" w:rsidRDefault="00D21020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  <w:r w:rsidRPr="00060AD2">
              <w:rPr>
                <w:rFonts w:asciiTheme="minorHAnsi" w:hAnsiTheme="minorHAnsi" w:cstheme="minorBidi"/>
                <w:lang w:eastAsia="en-US"/>
              </w:rPr>
              <w:t>$900 to $1100</w:t>
            </w:r>
          </w:p>
        </w:tc>
        <w:tc>
          <w:tcPr>
            <w:tcW w:w="591" w:type="dxa"/>
            <w:vMerge w:val="restart"/>
            <w:vAlign w:val="center"/>
          </w:tcPr>
          <w:p w14:paraId="3EAE4D2B" w14:textId="092EAE59" w:rsidR="00D21020" w:rsidRPr="00060AD2" w:rsidRDefault="00D21020" w:rsidP="00AB183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1313" w:type="dxa"/>
            <w:vMerge w:val="restart"/>
            <w:vAlign w:val="center"/>
          </w:tcPr>
          <w:p w14:paraId="3FD33E04" w14:textId="77777777" w:rsidR="00D21020" w:rsidRPr="00060AD2" w:rsidRDefault="00D21020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43" w:type="dxa"/>
            <w:vMerge w:val="restart"/>
            <w:vAlign w:val="center"/>
          </w:tcPr>
          <w:p w14:paraId="25FEFFAA" w14:textId="77777777" w:rsidR="00D21020" w:rsidRPr="00060AD2" w:rsidRDefault="00D21020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D21020" w:rsidRPr="00060AD2" w14:paraId="61FA4E01" w14:textId="77777777" w:rsidTr="00407CBC">
        <w:trPr>
          <w:trHeight w:val="283"/>
        </w:trPr>
        <w:tc>
          <w:tcPr>
            <w:tcW w:w="1422" w:type="dxa"/>
            <w:vMerge/>
          </w:tcPr>
          <w:p w14:paraId="73C62602" w14:textId="77777777" w:rsidR="00D21020" w:rsidRPr="00AB183E" w:rsidRDefault="00D21020" w:rsidP="00386CA7">
            <w:pPr>
              <w:rPr>
                <w:rFonts w:asciiTheme="minorHAnsi" w:hAnsiTheme="minorHAnsi" w:cstheme="minorBidi"/>
                <w:b/>
                <w:lang w:eastAsia="en-US"/>
              </w:rPr>
            </w:pPr>
          </w:p>
        </w:tc>
        <w:tc>
          <w:tcPr>
            <w:tcW w:w="4529" w:type="dxa"/>
            <w:vAlign w:val="center"/>
          </w:tcPr>
          <w:p w14:paraId="13AD116A" w14:textId="233ABD8F" w:rsidR="00D21020" w:rsidRDefault="00D21020" w:rsidP="002F6443">
            <w:pPr>
              <w:ind w:left="55"/>
            </w:pPr>
            <w:r>
              <w:t>Acer Aspire 5 A515-56T-53QF, i5-1135G7</w:t>
            </w:r>
          </w:p>
        </w:tc>
        <w:tc>
          <w:tcPr>
            <w:tcW w:w="1593" w:type="dxa"/>
            <w:vMerge/>
            <w:vAlign w:val="center"/>
          </w:tcPr>
          <w:p w14:paraId="7181DE8E" w14:textId="77777777" w:rsidR="00D21020" w:rsidRPr="00060AD2" w:rsidRDefault="00D21020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91" w:type="dxa"/>
            <w:vMerge/>
            <w:vAlign w:val="center"/>
          </w:tcPr>
          <w:p w14:paraId="1E43DFA1" w14:textId="77777777" w:rsidR="00D21020" w:rsidRDefault="00D21020" w:rsidP="00AB183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13" w:type="dxa"/>
            <w:vMerge/>
            <w:vAlign w:val="center"/>
          </w:tcPr>
          <w:p w14:paraId="2CE6E8A6" w14:textId="77777777" w:rsidR="00D21020" w:rsidRPr="00060AD2" w:rsidRDefault="00D21020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43" w:type="dxa"/>
            <w:vMerge/>
            <w:vAlign w:val="center"/>
          </w:tcPr>
          <w:p w14:paraId="3177F4E2" w14:textId="77777777" w:rsidR="00D21020" w:rsidRPr="00060AD2" w:rsidRDefault="00D21020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2F6443" w:rsidRPr="00060AD2" w14:paraId="5307A915" w14:textId="77777777" w:rsidTr="00684EC2">
        <w:trPr>
          <w:trHeight w:val="270"/>
        </w:trPr>
        <w:tc>
          <w:tcPr>
            <w:tcW w:w="1422" w:type="dxa"/>
            <w:vMerge w:val="restart"/>
          </w:tcPr>
          <w:p w14:paraId="7C68D077" w14:textId="77777777" w:rsidR="002F6443" w:rsidRPr="00AB183E" w:rsidRDefault="002F6443" w:rsidP="00386CA7">
            <w:pPr>
              <w:rPr>
                <w:rFonts w:asciiTheme="minorHAnsi" w:hAnsiTheme="minorHAnsi" w:cstheme="minorBidi"/>
                <w:b/>
                <w:lang w:eastAsia="en-US"/>
              </w:rPr>
            </w:pPr>
            <w:r w:rsidRPr="00AB183E">
              <w:rPr>
                <w:rFonts w:asciiTheme="minorHAnsi" w:hAnsiTheme="minorHAnsi" w:cstheme="minorBidi"/>
                <w:b/>
                <w:lang w:eastAsia="en-US"/>
              </w:rPr>
              <w:t xml:space="preserve">Monitors </w:t>
            </w:r>
          </w:p>
        </w:tc>
        <w:tc>
          <w:tcPr>
            <w:tcW w:w="4529" w:type="dxa"/>
            <w:vAlign w:val="center"/>
          </w:tcPr>
          <w:p w14:paraId="20678797" w14:textId="54DD8CE1" w:rsidR="002F6443" w:rsidRPr="002F6443" w:rsidRDefault="002F6443" w:rsidP="002F6443">
            <w:pPr>
              <w:ind w:left="55"/>
              <w:rPr>
                <w:rFonts w:asciiTheme="minorHAnsi" w:hAnsiTheme="minorHAnsi" w:cstheme="minorBidi"/>
                <w:lang w:eastAsia="en-US"/>
              </w:rPr>
            </w:pPr>
            <w:r w:rsidRPr="002F6443">
              <w:rPr>
                <w:rFonts w:asciiTheme="minorHAnsi" w:hAnsiTheme="minorHAnsi" w:cstheme="minorBidi"/>
                <w:lang w:eastAsia="en-US"/>
              </w:rPr>
              <w:t>For Zoom control computer</w:t>
            </w:r>
          </w:p>
        </w:tc>
        <w:tc>
          <w:tcPr>
            <w:tcW w:w="1593" w:type="dxa"/>
            <w:vMerge w:val="restart"/>
            <w:vAlign w:val="center"/>
          </w:tcPr>
          <w:p w14:paraId="3EC9803A" w14:textId="0C48518C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  <w:r w:rsidRPr="00060AD2">
              <w:rPr>
                <w:rFonts w:asciiTheme="minorHAnsi" w:hAnsiTheme="minorHAnsi" w:cstheme="minorBidi"/>
                <w:lang w:eastAsia="en-US"/>
              </w:rPr>
              <w:t>$</w:t>
            </w:r>
            <w:r>
              <w:rPr>
                <w:rFonts w:asciiTheme="minorHAnsi" w:hAnsiTheme="minorHAnsi" w:cstheme="minorBidi"/>
                <w:lang w:eastAsia="en-US"/>
              </w:rPr>
              <w:t>175 to 850</w:t>
            </w:r>
          </w:p>
        </w:tc>
        <w:tc>
          <w:tcPr>
            <w:tcW w:w="591" w:type="dxa"/>
            <w:vAlign w:val="center"/>
          </w:tcPr>
          <w:p w14:paraId="2EE32389" w14:textId="695E50F2" w:rsidR="002F6443" w:rsidRPr="00060AD2" w:rsidRDefault="002F6443" w:rsidP="00AB183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1313" w:type="dxa"/>
            <w:vAlign w:val="center"/>
          </w:tcPr>
          <w:p w14:paraId="5AD70A5F" w14:textId="77777777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14:paraId="19830947" w14:textId="54DFF5BD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2F6443" w:rsidRPr="00060AD2" w14:paraId="25688F29" w14:textId="77777777" w:rsidTr="00684EC2">
        <w:trPr>
          <w:trHeight w:val="270"/>
        </w:trPr>
        <w:tc>
          <w:tcPr>
            <w:tcW w:w="1422" w:type="dxa"/>
            <w:vMerge/>
          </w:tcPr>
          <w:p w14:paraId="1241FA54" w14:textId="77777777" w:rsidR="002F6443" w:rsidRPr="00AB183E" w:rsidRDefault="002F6443" w:rsidP="00386CA7">
            <w:pPr>
              <w:rPr>
                <w:rFonts w:asciiTheme="minorHAnsi" w:hAnsiTheme="minorHAnsi" w:cstheme="minorBidi"/>
                <w:b/>
                <w:lang w:eastAsia="en-US"/>
              </w:rPr>
            </w:pPr>
          </w:p>
        </w:tc>
        <w:tc>
          <w:tcPr>
            <w:tcW w:w="4529" w:type="dxa"/>
            <w:vAlign w:val="center"/>
          </w:tcPr>
          <w:p w14:paraId="082D2CB4" w14:textId="29897E13" w:rsidR="002F6443" w:rsidRPr="002F6443" w:rsidRDefault="002F6443" w:rsidP="002F6443">
            <w:pPr>
              <w:ind w:left="55"/>
              <w:rPr>
                <w:rFonts w:asciiTheme="minorHAnsi" w:hAnsiTheme="minorHAnsi" w:cstheme="minorBidi"/>
                <w:lang w:eastAsia="en-US"/>
              </w:rPr>
            </w:pPr>
            <w:r w:rsidRPr="002F6443">
              <w:rPr>
                <w:rFonts w:asciiTheme="minorHAnsi" w:hAnsiTheme="minorHAnsi" w:cstheme="minorBidi"/>
                <w:lang w:eastAsia="en-US"/>
              </w:rPr>
              <w:t>For congregation (75 inch)</w:t>
            </w:r>
          </w:p>
        </w:tc>
        <w:tc>
          <w:tcPr>
            <w:tcW w:w="1593" w:type="dxa"/>
            <w:vMerge/>
            <w:vAlign w:val="center"/>
          </w:tcPr>
          <w:p w14:paraId="4818B41B" w14:textId="77777777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91" w:type="dxa"/>
            <w:vAlign w:val="center"/>
          </w:tcPr>
          <w:p w14:paraId="49DF5846" w14:textId="4D8B101F" w:rsidR="002F6443" w:rsidRPr="00060AD2" w:rsidRDefault="002F6443" w:rsidP="00AB183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1313" w:type="dxa"/>
            <w:vAlign w:val="center"/>
          </w:tcPr>
          <w:p w14:paraId="184A5D35" w14:textId="77777777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14:paraId="0846F66E" w14:textId="287C769E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2F6443" w:rsidRPr="00060AD2" w14:paraId="1591E0D4" w14:textId="77777777" w:rsidTr="00684EC2">
        <w:trPr>
          <w:trHeight w:val="270"/>
        </w:trPr>
        <w:tc>
          <w:tcPr>
            <w:tcW w:w="1422" w:type="dxa"/>
            <w:vMerge/>
          </w:tcPr>
          <w:p w14:paraId="3748F063" w14:textId="77777777" w:rsidR="002F6443" w:rsidRPr="00AB183E" w:rsidRDefault="002F6443" w:rsidP="00386CA7">
            <w:pPr>
              <w:rPr>
                <w:rFonts w:asciiTheme="minorHAnsi" w:hAnsiTheme="minorHAnsi" w:cstheme="minorBidi"/>
                <w:b/>
                <w:lang w:eastAsia="en-US"/>
              </w:rPr>
            </w:pPr>
          </w:p>
        </w:tc>
        <w:tc>
          <w:tcPr>
            <w:tcW w:w="4529" w:type="dxa"/>
            <w:vAlign w:val="center"/>
          </w:tcPr>
          <w:p w14:paraId="043ACD4D" w14:textId="1AB66E8E" w:rsidR="002F6443" w:rsidRPr="002F6443" w:rsidRDefault="002F6443" w:rsidP="002F6443">
            <w:pPr>
              <w:ind w:left="55"/>
              <w:rPr>
                <w:rFonts w:asciiTheme="minorHAnsi" w:hAnsiTheme="minorHAnsi" w:cstheme="minorBidi"/>
                <w:lang w:eastAsia="en-US"/>
              </w:rPr>
            </w:pPr>
            <w:r w:rsidRPr="002F6443">
              <w:rPr>
                <w:rFonts w:asciiTheme="minorHAnsi" w:hAnsiTheme="minorHAnsi" w:cstheme="minorBidi"/>
                <w:lang w:eastAsia="en-US"/>
              </w:rPr>
              <w:t>For choir (50 inch)</w:t>
            </w:r>
          </w:p>
        </w:tc>
        <w:tc>
          <w:tcPr>
            <w:tcW w:w="1593" w:type="dxa"/>
            <w:vMerge/>
            <w:vAlign w:val="center"/>
          </w:tcPr>
          <w:p w14:paraId="5EE2B373" w14:textId="77777777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91" w:type="dxa"/>
            <w:vAlign w:val="center"/>
          </w:tcPr>
          <w:p w14:paraId="4BE707A8" w14:textId="6AF651F2" w:rsidR="002F6443" w:rsidRPr="00060AD2" w:rsidRDefault="002F6443" w:rsidP="00AB183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1313" w:type="dxa"/>
            <w:vAlign w:val="center"/>
          </w:tcPr>
          <w:p w14:paraId="791DA739" w14:textId="77777777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14:paraId="10011BBD" w14:textId="409915D3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2F6443" w:rsidRPr="00060AD2" w14:paraId="6F5C562F" w14:textId="77777777" w:rsidTr="00684EC2">
        <w:trPr>
          <w:trHeight w:val="280"/>
        </w:trPr>
        <w:tc>
          <w:tcPr>
            <w:tcW w:w="1422" w:type="dxa"/>
            <w:vMerge w:val="restart"/>
          </w:tcPr>
          <w:p w14:paraId="67EE5E9F" w14:textId="77777777" w:rsidR="002F6443" w:rsidRPr="00AB183E" w:rsidRDefault="002F6443" w:rsidP="00386CA7">
            <w:pPr>
              <w:rPr>
                <w:rFonts w:asciiTheme="minorHAnsi" w:hAnsiTheme="minorHAnsi" w:cstheme="minorBidi"/>
                <w:b/>
                <w:lang w:eastAsia="en-US"/>
              </w:rPr>
            </w:pPr>
            <w:r w:rsidRPr="00AB183E">
              <w:rPr>
                <w:rFonts w:asciiTheme="minorHAnsi" w:hAnsiTheme="minorHAnsi" w:cstheme="minorBidi"/>
                <w:b/>
                <w:lang w:eastAsia="en-US"/>
              </w:rPr>
              <w:t>Microphones</w:t>
            </w:r>
          </w:p>
        </w:tc>
        <w:tc>
          <w:tcPr>
            <w:tcW w:w="4529" w:type="dxa"/>
            <w:vAlign w:val="center"/>
          </w:tcPr>
          <w:p w14:paraId="6A5EFDE2" w14:textId="2CD8805C" w:rsidR="002F6443" w:rsidRPr="002F6443" w:rsidRDefault="002F6443" w:rsidP="002F6443">
            <w:pPr>
              <w:ind w:left="55"/>
              <w:rPr>
                <w:rFonts w:asciiTheme="minorHAnsi" w:hAnsiTheme="minorHAnsi" w:cstheme="minorBidi"/>
                <w:lang w:eastAsia="en-US"/>
              </w:rPr>
            </w:pPr>
            <w:r w:rsidRPr="002F6443">
              <w:rPr>
                <w:rFonts w:asciiTheme="minorHAnsi" w:hAnsiTheme="minorHAnsi" w:cstheme="minorBidi"/>
                <w:lang w:eastAsia="en-US"/>
              </w:rPr>
              <w:t>Shure SM58</w:t>
            </w:r>
          </w:p>
        </w:tc>
        <w:tc>
          <w:tcPr>
            <w:tcW w:w="1593" w:type="dxa"/>
            <w:vMerge w:val="restart"/>
            <w:vAlign w:val="center"/>
          </w:tcPr>
          <w:p w14:paraId="593EB565" w14:textId="19E1F387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  <w:r w:rsidRPr="00060AD2">
              <w:rPr>
                <w:rFonts w:asciiTheme="minorHAnsi" w:hAnsiTheme="minorHAnsi" w:cstheme="minorBidi"/>
                <w:lang w:eastAsia="en-US"/>
              </w:rPr>
              <w:t>$</w:t>
            </w:r>
            <w:r>
              <w:rPr>
                <w:rFonts w:asciiTheme="minorHAnsi" w:hAnsiTheme="minorHAnsi" w:cstheme="minorBidi"/>
                <w:lang w:eastAsia="en-US"/>
              </w:rPr>
              <w:t>175 to 425</w:t>
            </w:r>
          </w:p>
        </w:tc>
        <w:tc>
          <w:tcPr>
            <w:tcW w:w="591" w:type="dxa"/>
            <w:vMerge w:val="restart"/>
            <w:vAlign w:val="center"/>
          </w:tcPr>
          <w:p w14:paraId="55C1CBEA" w14:textId="35DD771F" w:rsidR="002F6443" w:rsidRPr="00060AD2" w:rsidRDefault="002F6443" w:rsidP="00AB183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1313" w:type="dxa"/>
            <w:vMerge w:val="restart"/>
            <w:vAlign w:val="center"/>
          </w:tcPr>
          <w:p w14:paraId="06B8C340" w14:textId="77777777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43" w:type="dxa"/>
            <w:vMerge w:val="restart"/>
            <w:vAlign w:val="center"/>
          </w:tcPr>
          <w:p w14:paraId="79272FA9" w14:textId="77777777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2F6443" w:rsidRPr="00060AD2" w14:paraId="08F77F3B" w14:textId="77777777" w:rsidTr="00684EC2">
        <w:trPr>
          <w:trHeight w:val="280"/>
        </w:trPr>
        <w:tc>
          <w:tcPr>
            <w:tcW w:w="1422" w:type="dxa"/>
            <w:vMerge/>
          </w:tcPr>
          <w:p w14:paraId="46D6D986" w14:textId="77777777" w:rsidR="002F6443" w:rsidRPr="00AB183E" w:rsidRDefault="002F6443" w:rsidP="00386CA7">
            <w:pPr>
              <w:rPr>
                <w:rFonts w:asciiTheme="minorHAnsi" w:hAnsiTheme="minorHAnsi" w:cstheme="minorBidi"/>
                <w:b/>
                <w:lang w:eastAsia="en-US"/>
              </w:rPr>
            </w:pPr>
          </w:p>
        </w:tc>
        <w:tc>
          <w:tcPr>
            <w:tcW w:w="4529" w:type="dxa"/>
            <w:vAlign w:val="center"/>
          </w:tcPr>
          <w:p w14:paraId="3B63CF48" w14:textId="22A9D2D4" w:rsidR="002F6443" w:rsidRPr="002F6443" w:rsidRDefault="002F6443" w:rsidP="002F6443">
            <w:pPr>
              <w:ind w:left="55"/>
              <w:rPr>
                <w:rFonts w:asciiTheme="minorHAnsi" w:hAnsiTheme="minorHAnsi" w:cstheme="minorBidi"/>
                <w:lang w:eastAsia="en-US"/>
              </w:rPr>
            </w:pPr>
            <w:r w:rsidRPr="00B3726C">
              <w:t>Shure MV 7</w:t>
            </w:r>
          </w:p>
        </w:tc>
        <w:tc>
          <w:tcPr>
            <w:tcW w:w="1593" w:type="dxa"/>
            <w:vMerge/>
            <w:vAlign w:val="center"/>
          </w:tcPr>
          <w:p w14:paraId="7F13E2AE" w14:textId="77777777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91" w:type="dxa"/>
            <w:vMerge/>
            <w:vAlign w:val="center"/>
          </w:tcPr>
          <w:p w14:paraId="38EC3222" w14:textId="77777777" w:rsidR="002F6443" w:rsidRDefault="002F6443" w:rsidP="00AB183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13" w:type="dxa"/>
            <w:vMerge/>
            <w:vAlign w:val="center"/>
          </w:tcPr>
          <w:p w14:paraId="584C252E" w14:textId="77777777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43" w:type="dxa"/>
            <w:vMerge/>
            <w:vAlign w:val="center"/>
          </w:tcPr>
          <w:p w14:paraId="7C3B45F3" w14:textId="77777777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060AD2" w:rsidRPr="00060AD2" w14:paraId="63C87014" w14:textId="77777777" w:rsidTr="00684EC2">
        <w:tc>
          <w:tcPr>
            <w:tcW w:w="1422" w:type="dxa"/>
          </w:tcPr>
          <w:p w14:paraId="44634994" w14:textId="77777777" w:rsidR="00060AD2" w:rsidRPr="00AB183E" w:rsidRDefault="00060AD2" w:rsidP="00386CA7">
            <w:pPr>
              <w:rPr>
                <w:rFonts w:asciiTheme="minorHAnsi" w:hAnsiTheme="minorHAnsi" w:cstheme="minorBidi"/>
                <w:b/>
                <w:lang w:eastAsia="en-US"/>
              </w:rPr>
            </w:pPr>
            <w:r w:rsidRPr="00AB183E">
              <w:rPr>
                <w:rFonts w:asciiTheme="minorHAnsi" w:hAnsiTheme="minorHAnsi" w:cstheme="minorBidi"/>
                <w:b/>
                <w:lang w:eastAsia="en-US"/>
              </w:rPr>
              <w:t xml:space="preserve">Speakers </w:t>
            </w:r>
          </w:p>
        </w:tc>
        <w:tc>
          <w:tcPr>
            <w:tcW w:w="4529" w:type="dxa"/>
            <w:vAlign w:val="center"/>
          </w:tcPr>
          <w:p w14:paraId="7259CCB0" w14:textId="09C577A1" w:rsidR="00B0659C" w:rsidRPr="002F6443" w:rsidRDefault="005E5799" w:rsidP="002F6443">
            <w:pPr>
              <w:ind w:left="55"/>
              <w:rPr>
                <w:rFonts w:asciiTheme="minorHAnsi" w:hAnsiTheme="minorHAnsi" w:cstheme="minorBidi"/>
                <w:lang w:eastAsia="en-US"/>
              </w:rPr>
            </w:pPr>
            <w:r w:rsidRPr="00B3726C">
              <w:t>Wireless Bose 2</w:t>
            </w:r>
          </w:p>
        </w:tc>
        <w:tc>
          <w:tcPr>
            <w:tcW w:w="1593" w:type="dxa"/>
            <w:vAlign w:val="center"/>
          </w:tcPr>
          <w:p w14:paraId="7A0E6057" w14:textId="46BAD949" w:rsidR="00060AD2" w:rsidRPr="00060AD2" w:rsidRDefault="00060AD2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  <w:r w:rsidRPr="00060AD2">
              <w:rPr>
                <w:rFonts w:asciiTheme="minorHAnsi" w:hAnsiTheme="minorHAnsi" w:cstheme="minorBidi"/>
                <w:lang w:eastAsia="en-US"/>
              </w:rPr>
              <w:t>$</w:t>
            </w:r>
            <w:r w:rsidR="00D21020">
              <w:rPr>
                <w:rFonts w:asciiTheme="minorHAnsi" w:hAnsiTheme="minorHAnsi" w:cstheme="minorBidi"/>
                <w:lang w:eastAsia="en-US"/>
              </w:rPr>
              <w:t>175</w:t>
            </w:r>
          </w:p>
        </w:tc>
        <w:tc>
          <w:tcPr>
            <w:tcW w:w="591" w:type="dxa"/>
            <w:vAlign w:val="center"/>
          </w:tcPr>
          <w:p w14:paraId="1492D2BC" w14:textId="0C2FBC94" w:rsidR="00060AD2" w:rsidRPr="00060AD2" w:rsidRDefault="00D21020" w:rsidP="00AB183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1313" w:type="dxa"/>
            <w:vAlign w:val="center"/>
          </w:tcPr>
          <w:p w14:paraId="5FAB23C7" w14:textId="77777777" w:rsidR="00060AD2" w:rsidRPr="00060AD2" w:rsidRDefault="00060AD2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14:paraId="43886CF3" w14:textId="77777777" w:rsidR="00060AD2" w:rsidRPr="00060AD2" w:rsidRDefault="00060AD2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2F6443" w:rsidRPr="00060AD2" w14:paraId="2A028E8F" w14:textId="77777777" w:rsidTr="00684EC2">
        <w:trPr>
          <w:trHeight w:val="280"/>
        </w:trPr>
        <w:tc>
          <w:tcPr>
            <w:tcW w:w="1422" w:type="dxa"/>
            <w:vMerge w:val="restart"/>
          </w:tcPr>
          <w:p w14:paraId="1B80AC40" w14:textId="77777777" w:rsidR="002F6443" w:rsidRPr="00AB183E" w:rsidRDefault="002F6443" w:rsidP="00386CA7">
            <w:pPr>
              <w:rPr>
                <w:rFonts w:asciiTheme="minorHAnsi" w:hAnsiTheme="minorHAnsi" w:cstheme="minorBidi"/>
                <w:b/>
                <w:lang w:eastAsia="en-US"/>
              </w:rPr>
            </w:pPr>
            <w:r w:rsidRPr="00AB183E">
              <w:rPr>
                <w:rFonts w:asciiTheme="minorHAnsi" w:hAnsiTheme="minorHAnsi" w:cstheme="minorBidi"/>
                <w:b/>
                <w:lang w:eastAsia="en-US"/>
              </w:rPr>
              <w:t>Camera</w:t>
            </w:r>
          </w:p>
        </w:tc>
        <w:tc>
          <w:tcPr>
            <w:tcW w:w="4529" w:type="dxa"/>
            <w:vAlign w:val="center"/>
          </w:tcPr>
          <w:p w14:paraId="2C1E20CC" w14:textId="6727DFF7" w:rsidR="002F6443" w:rsidRPr="002F6443" w:rsidRDefault="002F6443" w:rsidP="002F6443">
            <w:pPr>
              <w:ind w:left="55"/>
              <w:rPr>
                <w:rFonts w:asciiTheme="minorHAnsi" w:hAnsiTheme="minorHAnsi" w:cstheme="minorBidi"/>
                <w:lang w:eastAsia="en-US"/>
              </w:rPr>
            </w:pPr>
            <w:proofErr w:type="spellStart"/>
            <w:r w:rsidRPr="002F6443">
              <w:rPr>
                <w:rFonts w:asciiTheme="minorHAnsi" w:hAnsiTheme="minorHAnsi" w:cstheme="minorBidi"/>
                <w:lang w:eastAsia="en-US"/>
              </w:rPr>
              <w:t>Tenveo</w:t>
            </w:r>
            <w:proofErr w:type="spellEnd"/>
            <w:r w:rsidRPr="002F6443">
              <w:rPr>
                <w:rFonts w:asciiTheme="minorHAnsi" w:hAnsiTheme="minorHAnsi" w:cstheme="minorBidi"/>
                <w:lang w:eastAsia="en-US"/>
              </w:rPr>
              <w:t xml:space="preserve"> VHD102U | Video Conference</w:t>
            </w:r>
          </w:p>
        </w:tc>
        <w:tc>
          <w:tcPr>
            <w:tcW w:w="1593" w:type="dxa"/>
            <w:vAlign w:val="center"/>
          </w:tcPr>
          <w:p w14:paraId="1ADCF03A" w14:textId="142F4992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  <w:r w:rsidRPr="00060AD2">
              <w:rPr>
                <w:rFonts w:asciiTheme="minorHAnsi" w:hAnsiTheme="minorHAnsi" w:cstheme="minorBidi"/>
                <w:lang w:eastAsia="en-US"/>
              </w:rPr>
              <w:t>$</w:t>
            </w:r>
            <w:r>
              <w:rPr>
                <w:rFonts w:asciiTheme="minorHAnsi" w:hAnsiTheme="minorHAnsi" w:cstheme="minorBidi"/>
                <w:lang w:eastAsia="en-US"/>
              </w:rPr>
              <w:t>550</w:t>
            </w:r>
          </w:p>
        </w:tc>
        <w:tc>
          <w:tcPr>
            <w:tcW w:w="591" w:type="dxa"/>
            <w:vAlign w:val="center"/>
          </w:tcPr>
          <w:p w14:paraId="28F8AACD" w14:textId="514ED2E4" w:rsidR="002F6443" w:rsidRPr="00060AD2" w:rsidRDefault="002F6443" w:rsidP="00AB183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1313" w:type="dxa"/>
            <w:vAlign w:val="center"/>
          </w:tcPr>
          <w:p w14:paraId="66BD4A1F" w14:textId="77777777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14:paraId="06D16454" w14:textId="77777777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2F6443" w:rsidRPr="00060AD2" w14:paraId="0EFB63E6" w14:textId="77777777" w:rsidTr="00684EC2">
        <w:trPr>
          <w:trHeight w:val="280"/>
        </w:trPr>
        <w:tc>
          <w:tcPr>
            <w:tcW w:w="1422" w:type="dxa"/>
            <w:vMerge/>
          </w:tcPr>
          <w:p w14:paraId="1C77D6C9" w14:textId="77777777" w:rsidR="002F6443" w:rsidRPr="00AB183E" w:rsidRDefault="002F6443" w:rsidP="00386CA7">
            <w:pPr>
              <w:rPr>
                <w:rFonts w:asciiTheme="minorHAnsi" w:hAnsiTheme="minorHAnsi" w:cstheme="minorBidi"/>
                <w:b/>
                <w:lang w:eastAsia="en-US"/>
              </w:rPr>
            </w:pPr>
          </w:p>
        </w:tc>
        <w:tc>
          <w:tcPr>
            <w:tcW w:w="4529" w:type="dxa"/>
            <w:vAlign w:val="center"/>
          </w:tcPr>
          <w:p w14:paraId="3C779EA8" w14:textId="43AE091D" w:rsidR="002F6443" w:rsidRPr="002F6443" w:rsidRDefault="002F6443" w:rsidP="002F6443">
            <w:pPr>
              <w:ind w:left="55"/>
              <w:rPr>
                <w:rFonts w:asciiTheme="minorHAnsi" w:hAnsiTheme="minorHAnsi" w:cstheme="minorBidi"/>
                <w:lang w:eastAsia="en-US"/>
              </w:rPr>
            </w:pPr>
            <w:r>
              <w:t>T</w:t>
            </w:r>
            <w:r w:rsidRPr="00B3726C">
              <w:t>ripod 56 in</w:t>
            </w:r>
          </w:p>
        </w:tc>
        <w:tc>
          <w:tcPr>
            <w:tcW w:w="1593" w:type="dxa"/>
            <w:vAlign w:val="center"/>
          </w:tcPr>
          <w:p w14:paraId="540E715D" w14:textId="493B33DF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$60</w:t>
            </w:r>
          </w:p>
        </w:tc>
        <w:tc>
          <w:tcPr>
            <w:tcW w:w="591" w:type="dxa"/>
            <w:vAlign w:val="center"/>
          </w:tcPr>
          <w:p w14:paraId="491FF0EC" w14:textId="57FD6332" w:rsidR="002F6443" w:rsidRDefault="002F6443" w:rsidP="00AB183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1313" w:type="dxa"/>
            <w:vAlign w:val="center"/>
          </w:tcPr>
          <w:p w14:paraId="696A7C67" w14:textId="77777777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14:paraId="3533601F" w14:textId="77777777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2F6443" w:rsidRPr="00060AD2" w14:paraId="692C92C0" w14:textId="77777777" w:rsidTr="00684EC2">
        <w:trPr>
          <w:trHeight w:val="436"/>
        </w:trPr>
        <w:tc>
          <w:tcPr>
            <w:tcW w:w="1422" w:type="dxa"/>
            <w:vMerge w:val="restart"/>
          </w:tcPr>
          <w:p w14:paraId="3F23C596" w14:textId="4DFEC1EA" w:rsidR="002F6443" w:rsidRPr="00AB183E" w:rsidRDefault="002F6443" w:rsidP="00386CA7">
            <w:pPr>
              <w:rPr>
                <w:rFonts w:asciiTheme="minorHAnsi" w:hAnsiTheme="minorHAnsi" w:cstheme="minorBidi"/>
                <w:b/>
                <w:lang w:eastAsia="en-US"/>
              </w:rPr>
            </w:pPr>
            <w:r w:rsidRPr="00AB183E">
              <w:rPr>
                <w:rFonts w:asciiTheme="minorHAnsi" w:hAnsiTheme="minorHAnsi" w:cstheme="minorBidi"/>
                <w:b/>
                <w:lang w:eastAsia="en-US"/>
              </w:rPr>
              <w:t>Cables</w:t>
            </w:r>
            <w:r w:rsidR="00684EC2">
              <w:rPr>
                <w:rFonts w:asciiTheme="minorHAnsi" w:hAnsiTheme="minorHAnsi" w:cstheme="minorBidi"/>
                <w:b/>
                <w:lang w:eastAsia="en-US"/>
              </w:rPr>
              <w:t>/</w:t>
            </w:r>
            <w:r w:rsidRPr="00AB183E">
              <w:rPr>
                <w:rFonts w:asciiTheme="minorHAnsi" w:hAnsiTheme="minorHAnsi" w:cstheme="minorBidi"/>
                <w:b/>
                <w:lang w:eastAsia="en-US"/>
              </w:rPr>
              <w:t>hubs</w:t>
            </w:r>
          </w:p>
        </w:tc>
        <w:tc>
          <w:tcPr>
            <w:tcW w:w="4529" w:type="dxa"/>
            <w:vAlign w:val="center"/>
          </w:tcPr>
          <w:p w14:paraId="4C28EA6D" w14:textId="0EBE94E5" w:rsidR="002F6443" w:rsidRPr="002F6443" w:rsidRDefault="002F6443" w:rsidP="002F6443">
            <w:pPr>
              <w:ind w:left="55"/>
              <w:rPr>
                <w:rFonts w:asciiTheme="minorHAnsi" w:hAnsiTheme="minorHAnsi" w:cstheme="minorBidi"/>
                <w:lang w:eastAsia="en-US"/>
              </w:rPr>
            </w:pPr>
            <w:r w:rsidRPr="002F6443">
              <w:rPr>
                <w:rFonts w:asciiTheme="minorHAnsi" w:hAnsiTheme="minorHAnsi" w:cstheme="minorBidi"/>
                <w:lang w:eastAsia="en-US"/>
              </w:rPr>
              <w:t xml:space="preserve">USB - XLR female adaptor cable </w:t>
            </w:r>
            <w:r w:rsidRPr="002F6443">
              <w:rPr>
                <w:rFonts w:asciiTheme="minorHAnsi" w:hAnsiTheme="minorHAnsi" w:cstheme="minorBidi"/>
                <w:lang w:eastAsia="en-US"/>
              </w:rPr>
              <w:br/>
              <w:t>(analog mixer to USB on PC for sound)</w:t>
            </w:r>
          </w:p>
        </w:tc>
        <w:tc>
          <w:tcPr>
            <w:tcW w:w="1593" w:type="dxa"/>
            <w:vAlign w:val="center"/>
          </w:tcPr>
          <w:p w14:paraId="58B6363B" w14:textId="7D1640D7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  <w:r w:rsidRPr="00060AD2">
              <w:rPr>
                <w:rFonts w:asciiTheme="minorHAnsi" w:hAnsiTheme="minorHAnsi" w:cstheme="minorBidi"/>
                <w:lang w:eastAsia="en-US"/>
              </w:rPr>
              <w:t>$</w:t>
            </w:r>
            <w:r>
              <w:rPr>
                <w:rFonts w:asciiTheme="minorHAnsi" w:hAnsiTheme="minorHAnsi" w:cstheme="minorBidi"/>
                <w:lang w:eastAsia="en-US"/>
              </w:rPr>
              <w:t>25</w:t>
            </w:r>
          </w:p>
        </w:tc>
        <w:tc>
          <w:tcPr>
            <w:tcW w:w="591" w:type="dxa"/>
            <w:vAlign w:val="center"/>
          </w:tcPr>
          <w:p w14:paraId="614B5F15" w14:textId="2E766284" w:rsidR="002F6443" w:rsidRPr="00060AD2" w:rsidRDefault="002F6443" w:rsidP="00AB183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1313" w:type="dxa"/>
            <w:vAlign w:val="center"/>
          </w:tcPr>
          <w:p w14:paraId="238B86D1" w14:textId="77777777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14:paraId="3ABFBFC4" w14:textId="77777777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2F6443" w:rsidRPr="00060AD2" w14:paraId="1774BC2A" w14:textId="77777777" w:rsidTr="00684EC2">
        <w:trPr>
          <w:trHeight w:val="434"/>
        </w:trPr>
        <w:tc>
          <w:tcPr>
            <w:tcW w:w="1422" w:type="dxa"/>
            <w:vMerge/>
          </w:tcPr>
          <w:p w14:paraId="224EC185" w14:textId="77777777" w:rsidR="002F6443" w:rsidRPr="00AB183E" w:rsidRDefault="002F6443" w:rsidP="00386CA7">
            <w:pPr>
              <w:rPr>
                <w:rFonts w:asciiTheme="minorHAnsi" w:hAnsiTheme="minorHAnsi" w:cstheme="minorBidi"/>
                <w:b/>
                <w:lang w:eastAsia="en-US"/>
              </w:rPr>
            </w:pPr>
          </w:p>
        </w:tc>
        <w:tc>
          <w:tcPr>
            <w:tcW w:w="4529" w:type="dxa"/>
            <w:vAlign w:val="center"/>
          </w:tcPr>
          <w:p w14:paraId="4262C1B7" w14:textId="61E86854" w:rsidR="002F6443" w:rsidRPr="002F6443" w:rsidRDefault="002F6443" w:rsidP="002F6443">
            <w:pPr>
              <w:ind w:left="55"/>
              <w:rPr>
                <w:rFonts w:asciiTheme="minorHAnsi" w:hAnsiTheme="minorHAnsi" w:cstheme="minorBidi"/>
                <w:lang w:eastAsia="en-US"/>
              </w:rPr>
            </w:pPr>
            <w:r w:rsidRPr="002F6443">
              <w:rPr>
                <w:rFonts w:asciiTheme="minorHAnsi" w:hAnsiTheme="minorHAnsi" w:cstheme="minorBidi"/>
                <w:lang w:eastAsia="en-US"/>
              </w:rPr>
              <w:t>USB cable extenders (max 100ft) 25 ft</w:t>
            </w:r>
          </w:p>
        </w:tc>
        <w:tc>
          <w:tcPr>
            <w:tcW w:w="1593" w:type="dxa"/>
            <w:vAlign w:val="center"/>
          </w:tcPr>
          <w:p w14:paraId="61AE5E5F" w14:textId="088A3F46" w:rsidR="002F6443" w:rsidRPr="00060AD2" w:rsidRDefault="00684EC2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$20</w:t>
            </w:r>
          </w:p>
        </w:tc>
        <w:tc>
          <w:tcPr>
            <w:tcW w:w="591" w:type="dxa"/>
            <w:vAlign w:val="center"/>
          </w:tcPr>
          <w:p w14:paraId="79675AFE" w14:textId="3AAA22BE" w:rsidR="002F6443" w:rsidRDefault="00684EC2" w:rsidP="00AB183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1313" w:type="dxa"/>
            <w:vAlign w:val="center"/>
          </w:tcPr>
          <w:p w14:paraId="0D1AC57A" w14:textId="77777777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14:paraId="57168EE5" w14:textId="77777777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2F6443" w:rsidRPr="00060AD2" w14:paraId="0B1D72EF" w14:textId="77777777" w:rsidTr="00684EC2">
        <w:trPr>
          <w:trHeight w:val="434"/>
        </w:trPr>
        <w:tc>
          <w:tcPr>
            <w:tcW w:w="1422" w:type="dxa"/>
            <w:vMerge/>
          </w:tcPr>
          <w:p w14:paraId="746349FB" w14:textId="77777777" w:rsidR="002F6443" w:rsidRPr="00AB183E" w:rsidRDefault="002F6443" w:rsidP="00386CA7">
            <w:pPr>
              <w:rPr>
                <w:rFonts w:asciiTheme="minorHAnsi" w:hAnsiTheme="minorHAnsi" w:cstheme="minorBidi"/>
                <w:b/>
                <w:lang w:eastAsia="en-US"/>
              </w:rPr>
            </w:pPr>
          </w:p>
        </w:tc>
        <w:tc>
          <w:tcPr>
            <w:tcW w:w="4529" w:type="dxa"/>
            <w:vAlign w:val="center"/>
          </w:tcPr>
          <w:p w14:paraId="201A2144" w14:textId="564DD38E" w:rsidR="002F6443" w:rsidRPr="002F6443" w:rsidRDefault="002F6443" w:rsidP="002F6443">
            <w:pPr>
              <w:ind w:left="55"/>
              <w:rPr>
                <w:rFonts w:asciiTheme="minorHAnsi" w:hAnsiTheme="minorHAnsi" w:cstheme="minorBidi"/>
                <w:lang w:eastAsia="en-US"/>
              </w:rPr>
            </w:pPr>
            <w:r w:rsidRPr="002F6443">
              <w:rPr>
                <w:rFonts w:asciiTheme="minorHAnsi" w:hAnsiTheme="minorHAnsi" w:cstheme="minorBidi"/>
                <w:lang w:eastAsia="en-US"/>
              </w:rPr>
              <w:t xml:space="preserve">USB Hub, </w:t>
            </w:r>
            <w:proofErr w:type="spellStart"/>
            <w:r w:rsidRPr="002F6443">
              <w:rPr>
                <w:rFonts w:asciiTheme="minorHAnsi" w:hAnsiTheme="minorHAnsi" w:cstheme="minorBidi"/>
                <w:lang w:eastAsia="en-US"/>
              </w:rPr>
              <w:t>Aiibe</w:t>
            </w:r>
            <w:proofErr w:type="spellEnd"/>
            <w:r w:rsidRPr="002F6443">
              <w:rPr>
                <w:rFonts w:asciiTheme="minorHAnsi" w:hAnsiTheme="minorHAnsi" w:cstheme="minorBidi"/>
                <w:lang w:eastAsia="en-US"/>
              </w:rPr>
              <w:t xml:space="preserve"> 6 Ports Super High Speed</w:t>
            </w:r>
            <w:r w:rsidR="00684EC2">
              <w:rPr>
                <w:rFonts w:asciiTheme="minorHAnsi" w:hAnsiTheme="minorHAnsi" w:cstheme="minorBidi"/>
                <w:lang w:eastAsia="en-US"/>
              </w:rPr>
              <w:t xml:space="preserve">, </w:t>
            </w:r>
            <w:r w:rsidR="00684EC2" w:rsidRPr="002F6443">
              <w:rPr>
                <w:rFonts w:asciiTheme="minorHAnsi" w:hAnsiTheme="minorHAnsi" w:cstheme="minorBidi"/>
                <w:lang w:eastAsia="en-US"/>
              </w:rPr>
              <w:t>USB 3.0 Hub Splitter + 24W Power Adapter + USB 3.0 Cable</w:t>
            </w:r>
          </w:p>
        </w:tc>
        <w:tc>
          <w:tcPr>
            <w:tcW w:w="1593" w:type="dxa"/>
            <w:vAlign w:val="center"/>
          </w:tcPr>
          <w:p w14:paraId="257AE394" w14:textId="733E0BA0" w:rsidR="002F6443" w:rsidRPr="00060AD2" w:rsidRDefault="00684EC2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$30</w:t>
            </w:r>
          </w:p>
        </w:tc>
        <w:tc>
          <w:tcPr>
            <w:tcW w:w="591" w:type="dxa"/>
            <w:vAlign w:val="center"/>
          </w:tcPr>
          <w:p w14:paraId="76796F3E" w14:textId="50282637" w:rsidR="002F6443" w:rsidRDefault="00684EC2" w:rsidP="00AB183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1313" w:type="dxa"/>
            <w:vAlign w:val="center"/>
          </w:tcPr>
          <w:p w14:paraId="2BAD8C7E" w14:textId="77777777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14:paraId="3BF39810" w14:textId="77777777" w:rsidR="002F6443" w:rsidRPr="00060AD2" w:rsidRDefault="002F6443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684EC2" w:rsidRPr="00060AD2" w14:paraId="74EBF8F2" w14:textId="77777777" w:rsidTr="004A7DCD">
        <w:trPr>
          <w:trHeight w:val="434"/>
        </w:trPr>
        <w:tc>
          <w:tcPr>
            <w:tcW w:w="1422" w:type="dxa"/>
            <w:vMerge/>
          </w:tcPr>
          <w:p w14:paraId="03CEFB7E" w14:textId="77777777" w:rsidR="00684EC2" w:rsidRPr="00AB183E" w:rsidRDefault="00684EC2" w:rsidP="00386CA7">
            <w:pPr>
              <w:rPr>
                <w:rFonts w:asciiTheme="minorHAnsi" w:hAnsiTheme="minorHAnsi" w:cstheme="minorBidi"/>
                <w:b/>
                <w:lang w:eastAsia="en-US"/>
              </w:rPr>
            </w:pPr>
          </w:p>
        </w:tc>
        <w:tc>
          <w:tcPr>
            <w:tcW w:w="4529" w:type="dxa"/>
            <w:vAlign w:val="center"/>
          </w:tcPr>
          <w:p w14:paraId="3692BAE2" w14:textId="47CCF266" w:rsidR="00684EC2" w:rsidRPr="002F6443" w:rsidRDefault="00684EC2" w:rsidP="002F6443">
            <w:pPr>
              <w:ind w:left="55"/>
              <w:rPr>
                <w:rFonts w:asciiTheme="minorHAnsi" w:hAnsiTheme="minorHAnsi" w:cstheme="minorBidi"/>
                <w:lang w:eastAsia="en-US"/>
              </w:rPr>
            </w:pPr>
            <w:r w:rsidRPr="002F6443">
              <w:rPr>
                <w:rFonts w:asciiTheme="minorHAnsi" w:hAnsiTheme="minorHAnsi" w:cstheme="minorBidi"/>
                <w:lang w:eastAsia="en-US"/>
              </w:rPr>
              <w:t>Ethernet cable cat5 or cat6? (max 100 ft)</w:t>
            </w:r>
          </w:p>
        </w:tc>
        <w:tc>
          <w:tcPr>
            <w:tcW w:w="1593" w:type="dxa"/>
            <w:vAlign w:val="center"/>
          </w:tcPr>
          <w:p w14:paraId="36184D17" w14:textId="5D7D8512" w:rsidR="00684EC2" w:rsidRPr="00060AD2" w:rsidRDefault="00684EC2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$20</w:t>
            </w:r>
          </w:p>
        </w:tc>
        <w:tc>
          <w:tcPr>
            <w:tcW w:w="591" w:type="dxa"/>
            <w:vAlign w:val="center"/>
          </w:tcPr>
          <w:p w14:paraId="5D522ECA" w14:textId="0D1C5A58" w:rsidR="00684EC2" w:rsidRDefault="00684EC2" w:rsidP="00AB183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1313" w:type="dxa"/>
            <w:vAlign w:val="center"/>
          </w:tcPr>
          <w:p w14:paraId="34D9E781" w14:textId="77777777" w:rsidR="00684EC2" w:rsidRPr="00060AD2" w:rsidRDefault="00684EC2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14:paraId="26931DD3" w14:textId="77777777" w:rsidR="00684EC2" w:rsidRPr="00060AD2" w:rsidRDefault="00684EC2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684EC2" w:rsidRPr="00060AD2" w14:paraId="45C72D82" w14:textId="77777777" w:rsidTr="004A7DCD">
        <w:trPr>
          <w:trHeight w:val="434"/>
        </w:trPr>
        <w:tc>
          <w:tcPr>
            <w:tcW w:w="1422" w:type="dxa"/>
            <w:vMerge/>
          </w:tcPr>
          <w:p w14:paraId="1BBA5F31" w14:textId="77777777" w:rsidR="00684EC2" w:rsidRPr="00AB183E" w:rsidRDefault="00684EC2" w:rsidP="00386CA7">
            <w:pPr>
              <w:rPr>
                <w:rFonts w:asciiTheme="minorHAnsi" w:hAnsiTheme="minorHAnsi" w:cstheme="minorBidi"/>
                <w:b/>
                <w:lang w:eastAsia="en-US"/>
              </w:rPr>
            </w:pPr>
          </w:p>
        </w:tc>
        <w:tc>
          <w:tcPr>
            <w:tcW w:w="4529" w:type="dxa"/>
            <w:vAlign w:val="center"/>
          </w:tcPr>
          <w:p w14:paraId="57E29744" w14:textId="2B258580" w:rsidR="00684EC2" w:rsidRPr="002F6443" w:rsidRDefault="00684EC2" w:rsidP="002F6443">
            <w:pPr>
              <w:ind w:left="55"/>
              <w:rPr>
                <w:rFonts w:asciiTheme="minorHAnsi" w:hAnsiTheme="minorHAnsi" w:cstheme="minorBidi"/>
                <w:lang w:eastAsia="en-US"/>
              </w:rPr>
            </w:pPr>
            <w:proofErr w:type="spellStart"/>
            <w:r w:rsidRPr="002F6443">
              <w:rPr>
                <w:rFonts w:asciiTheme="minorHAnsi" w:hAnsiTheme="minorHAnsi" w:cstheme="minorBidi"/>
                <w:lang w:eastAsia="en-US"/>
              </w:rPr>
              <w:t>Digiflex</w:t>
            </w:r>
            <w:proofErr w:type="spellEnd"/>
            <w:r w:rsidRPr="002F6443">
              <w:rPr>
                <w:rFonts w:asciiTheme="minorHAnsi" w:hAnsiTheme="minorHAnsi" w:cstheme="minorBidi"/>
                <w:lang w:eastAsia="en-US"/>
              </w:rPr>
              <w:t xml:space="preserve"> NXX-50 Pro mic cables - 50 ft</w:t>
            </w:r>
          </w:p>
        </w:tc>
        <w:tc>
          <w:tcPr>
            <w:tcW w:w="1593" w:type="dxa"/>
            <w:vAlign w:val="center"/>
          </w:tcPr>
          <w:p w14:paraId="2AD1FBF3" w14:textId="42F51811" w:rsidR="00684EC2" w:rsidRPr="00060AD2" w:rsidRDefault="00684EC2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$50</w:t>
            </w:r>
          </w:p>
        </w:tc>
        <w:tc>
          <w:tcPr>
            <w:tcW w:w="591" w:type="dxa"/>
            <w:vAlign w:val="center"/>
          </w:tcPr>
          <w:p w14:paraId="54BB5080" w14:textId="3BB941AC" w:rsidR="00684EC2" w:rsidRDefault="00684EC2" w:rsidP="00AB183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4</w:t>
            </w:r>
          </w:p>
        </w:tc>
        <w:tc>
          <w:tcPr>
            <w:tcW w:w="1313" w:type="dxa"/>
            <w:vAlign w:val="center"/>
          </w:tcPr>
          <w:p w14:paraId="310C1352" w14:textId="77777777" w:rsidR="00684EC2" w:rsidRPr="00060AD2" w:rsidRDefault="00684EC2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14:paraId="374DFBF1" w14:textId="77777777" w:rsidR="00684EC2" w:rsidRPr="00060AD2" w:rsidRDefault="00684EC2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684EC2" w:rsidRPr="00060AD2" w14:paraId="18F05B4E" w14:textId="77777777" w:rsidTr="004A7DCD">
        <w:trPr>
          <w:trHeight w:val="434"/>
        </w:trPr>
        <w:tc>
          <w:tcPr>
            <w:tcW w:w="1422" w:type="dxa"/>
            <w:vMerge/>
          </w:tcPr>
          <w:p w14:paraId="0529AFB8" w14:textId="77777777" w:rsidR="00684EC2" w:rsidRPr="00AB183E" w:rsidRDefault="00684EC2" w:rsidP="00386CA7">
            <w:pPr>
              <w:rPr>
                <w:rFonts w:asciiTheme="minorHAnsi" w:hAnsiTheme="minorHAnsi" w:cstheme="minorBidi"/>
                <w:b/>
                <w:lang w:eastAsia="en-US"/>
              </w:rPr>
            </w:pPr>
          </w:p>
        </w:tc>
        <w:tc>
          <w:tcPr>
            <w:tcW w:w="4529" w:type="dxa"/>
            <w:vAlign w:val="center"/>
          </w:tcPr>
          <w:p w14:paraId="2B46D101" w14:textId="5D3E2038" w:rsidR="00684EC2" w:rsidRPr="002F6443" w:rsidRDefault="00684EC2" w:rsidP="002F6443">
            <w:pPr>
              <w:ind w:left="55"/>
              <w:rPr>
                <w:rFonts w:asciiTheme="minorHAnsi" w:hAnsiTheme="minorHAnsi" w:cstheme="minorBidi"/>
                <w:lang w:eastAsia="en-US"/>
              </w:rPr>
            </w:pPr>
            <w:r w:rsidRPr="00B3726C">
              <w:t>8-Port 10/100/1000Mbps Desktop Unmanaged Switch - TP-LINK® (to expand internet modem ports)</w:t>
            </w:r>
          </w:p>
        </w:tc>
        <w:tc>
          <w:tcPr>
            <w:tcW w:w="1593" w:type="dxa"/>
            <w:vAlign w:val="center"/>
          </w:tcPr>
          <w:p w14:paraId="56CCDED1" w14:textId="26F1259E" w:rsidR="00684EC2" w:rsidRPr="00060AD2" w:rsidRDefault="00684EC2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$50</w:t>
            </w:r>
          </w:p>
        </w:tc>
        <w:tc>
          <w:tcPr>
            <w:tcW w:w="591" w:type="dxa"/>
            <w:vAlign w:val="center"/>
          </w:tcPr>
          <w:p w14:paraId="0C8CCE66" w14:textId="38EE1D2C" w:rsidR="00684EC2" w:rsidRDefault="00684EC2" w:rsidP="00AB183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1313" w:type="dxa"/>
            <w:vAlign w:val="center"/>
          </w:tcPr>
          <w:p w14:paraId="10D6C3B3" w14:textId="77777777" w:rsidR="00684EC2" w:rsidRPr="00060AD2" w:rsidRDefault="00684EC2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14:paraId="1A1E56B0" w14:textId="77777777" w:rsidR="00684EC2" w:rsidRPr="00060AD2" w:rsidRDefault="00684EC2" w:rsidP="00AB183E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684EC2" w:rsidRPr="00060AD2" w14:paraId="46FC2365" w14:textId="77777777" w:rsidTr="004A7DCD">
        <w:tc>
          <w:tcPr>
            <w:tcW w:w="1422" w:type="dxa"/>
          </w:tcPr>
          <w:p w14:paraId="6E06B3B4" w14:textId="263EE1B4" w:rsidR="00684EC2" w:rsidRPr="00AB183E" w:rsidRDefault="00684EC2" w:rsidP="00684EC2">
            <w:pPr>
              <w:rPr>
                <w:rFonts w:asciiTheme="minorHAnsi" w:hAnsiTheme="minorHAnsi" w:cstheme="minorBidi"/>
                <w:b/>
                <w:lang w:eastAsia="en-US"/>
              </w:rPr>
            </w:pPr>
            <w:r w:rsidRPr="00AB183E">
              <w:rPr>
                <w:rFonts w:asciiTheme="minorHAnsi" w:hAnsiTheme="minorHAnsi" w:cstheme="minorBidi"/>
                <w:b/>
                <w:lang w:eastAsia="en-US"/>
              </w:rPr>
              <w:t>Sound mixer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14:paraId="460F06BF" w14:textId="3DE0CC6B" w:rsidR="00684EC2" w:rsidRPr="00AB183E" w:rsidRDefault="00684EC2" w:rsidP="00684EC2">
            <w:pPr>
              <w:ind w:left="55"/>
              <w:rPr>
                <w:rFonts w:asciiTheme="minorHAnsi" w:hAnsiTheme="minorHAnsi" w:cstheme="minorBidi"/>
                <w:lang w:eastAsia="en-US"/>
              </w:rPr>
            </w:pPr>
            <w:r w:rsidRPr="00B3726C">
              <w:t xml:space="preserve">Mackie </w:t>
            </w:r>
            <w:proofErr w:type="spellStart"/>
            <w:r w:rsidRPr="00B3726C">
              <w:t>ProFX</w:t>
            </w:r>
            <w:proofErr w:type="spellEnd"/>
            <w:r w:rsidRPr="00B3726C">
              <w:t xml:space="preserve"> 12 </w:t>
            </w:r>
            <w:proofErr w:type="spellStart"/>
            <w:r w:rsidRPr="00B3726C">
              <w:t>ch</w:t>
            </w:r>
            <w:proofErr w:type="spellEnd"/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4982AECB" w14:textId="24E44BCE" w:rsidR="00684EC2" w:rsidRPr="00060AD2" w:rsidRDefault="00684EC2" w:rsidP="00684EC2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  <w:r w:rsidRPr="00060AD2">
              <w:rPr>
                <w:rFonts w:asciiTheme="minorHAnsi" w:hAnsiTheme="minorHAnsi" w:cstheme="minorBidi"/>
                <w:lang w:eastAsia="en-US"/>
              </w:rPr>
              <w:t>$</w:t>
            </w:r>
            <w:r>
              <w:rPr>
                <w:rFonts w:asciiTheme="minorHAnsi" w:hAnsiTheme="minorHAnsi" w:cstheme="minorBidi"/>
                <w:lang w:eastAsia="en-US"/>
              </w:rPr>
              <w:t>400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357880AE" w14:textId="7E935AAF" w:rsidR="00684EC2" w:rsidRPr="00060AD2" w:rsidRDefault="00684EC2" w:rsidP="00684EC2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6AED725E" w14:textId="77777777" w:rsidR="00684EC2" w:rsidRPr="00060AD2" w:rsidRDefault="00684EC2" w:rsidP="00684EC2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32497437" w14:textId="77777777" w:rsidR="00684EC2" w:rsidRPr="00060AD2" w:rsidRDefault="00684EC2" w:rsidP="00684EC2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684EC2" w:rsidRPr="00060AD2" w14:paraId="1E2FB1D7" w14:textId="77777777" w:rsidTr="00BB0472">
        <w:trPr>
          <w:trHeight w:val="633"/>
        </w:trPr>
        <w:tc>
          <w:tcPr>
            <w:tcW w:w="1422" w:type="dxa"/>
            <w:tcBorders>
              <w:bottom w:val="single" w:sz="4" w:space="0" w:color="auto"/>
            </w:tcBorders>
          </w:tcPr>
          <w:p w14:paraId="51E6A31F" w14:textId="77777777" w:rsidR="00684EC2" w:rsidRPr="00AB183E" w:rsidRDefault="00684EC2" w:rsidP="00684EC2">
            <w:pPr>
              <w:rPr>
                <w:rFonts w:asciiTheme="minorHAnsi" w:hAnsiTheme="minorHAnsi" w:cstheme="minorBidi"/>
                <w:b/>
                <w:lang w:eastAsia="en-US"/>
              </w:rPr>
            </w:pPr>
            <w:r w:rsidRPr="00AB183E">
              <w:rPr>
                <w:rFonts w:asciiTheme="minorHAnsi" w:hAnsiTheme="minorHAnsi" w:cstheme="minorBidi"/>
                <w:b/>
                <w:lang w:eastAsia="en-US"/>
              </w:rPr>
              <w:t>Other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14:paraId="19505AEC" w14:textId="77777777" w:rsidR="00684EC2" w:rsidRPr="00060AD2" w:rsidRDefault="00684EC2" w:rsidP="00684EC2">
            <w:pPr>
              <w:ind w:left="338" w:hanging="283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3ABCCD67" w14:textId="77777777" w:rsidR="00684EC2" w:rsidRPr="00060AD2" w:rsidRDefault="00684EC2" w:rsidP="00684EC2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7820AEB3" w14:textId="77777777" w:rsidR="00684EC2" w:rsidRPr="00060AD2" w:rsidRDefault="00684EC2" w:rsidP="00684EC2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18DAF168" w14:textId="77777777" w:rsidR="00684EC2" w:rsidRPr="00060AD2" w:rsidRDefault="00684EC2" w:rsidP="00684EC2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226BD74F" w14:textId="77777777" w:rsidR="00684EC2" w:rsidRPr="00060AD2" w:rsidRDefault="00684EC2" w:rsidP="00684EC2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684EC2" w:rsidRPr="00395E35" w14:paraId="60AAC51A" w14:textId="77777777" w:rsidTr="004A7DCD">
        <w:trPr>
          <w:trHeight w:val="814"/>
        </w:trPr>
        <w:tc>
          <w:tcPr>
            <w:tcW w:w="1422" w:type="dxa"/>
            <w:tcBorders>
              <w:bottom w:val="single" w:sz="4" w:space="0" w:color="auto"/>
            </w:tcBorders>
          </w:tcPr>
          <w:p w14:paraId="26C64B2A" w14:textId="77777777" w:rsidR="00684EC2" w:rsidRPr="00395E35" w:rsidRDefault="00684EC2" w:rsidP="00684EC2">
            <w:pPr>
              <w:rPr>
                <w:rFonts w:asciiTheme="minorHAnsi" w:hAnsiTheme="minorHAnsi" w:cstheme="minorBidi"/>
                <w:b/>
                <w:lang w:eastAsia="en-US"/>
              </w:rPr>
            </w:pPr>
            <w:r w:rsidRPr="00395E35">
              <w:rPr>
                <w:rFonts w:asciiTheme="minorHAnsi" w:hAnsiTheme="minorHAnsi" w:cstheme="minorBidi"/>
                <w:b/>
                <w:lang w:eastAsia="en-US"/>
              </w:rPr>
              <w:t>TOTAL</w:t>
            </w:r>
            <w:r>
              <w:rPr>
                <w:rFonts w:asciiTheme="minorHAnsi" w:hAnsiTheme="minorHAnsi" w:cstheme="minorBidi"/>
                <w:b/>
                <w:lang w:eastAsia="en-US"/>
              </w:rPr>
              <w:t xml:space="preserve"> </w:t>
            </w:r>
            <w:r>
              <w:rPr>
                <w:rFonts w:asciiTheme="minorHAnsi" w:hAnsiTheme="minorHAnsi" w:cstheme="minorBidi"/>
                <w:b/>
                <w:lang w:eastAsia="en-US"/>
              </w:rPr>
              <w:br/>
            </w:r>
            <w:r w:rsidRPr="00395E35">
              <w:rPr>
                <w:rFonts w:asciiTheme="minorHAnsi" w:hAnsiTheme="minorHAnsi" w:cstheme="minorBidi"/>
                <w:i/>
                <w:lang w:eastAsia="en-US"/>
              </w:rPr>
              <w:t>(excluding tax and installation)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14:paraId="203E5DBB" w14:textId="77777777" w:rsidR="00684EC2" w:rsidRPr="00395E35" w:rsidRDefault="00684EC2" w:rsidP="00684EC2">
            <w:pPr>
              <w:ind w:left="197" w:hanging="142"/>
              <w:rPr>
                <w:rFonts w:asciiTheme="minorHAnsi" w:hAnsiTheme="minorHAnsi" w:cstheme="minorBidi"/>
                <w:b/>
                <w:lang w:eastAsia="en-US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139E8FC0" w14:textId="77777777" w:rsidR="00684EC2" w:rsidRPr="00395E35" w:rsidRDefault="00684EC2" w:rsidP="00684EC2">
            <w:pPr>
              <w:jc w:val="right"/>
              <w:rPr>
                <w:rFonts w:asciiTheme="minorHAnsi" w:hAnsiTheme="minorHAnsi" w:cstheme="minorBidi"/>
                <w:b/>
                <w:lang w:eastAsia="en-US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44FD70CC" w14:textId="77777777" w:rsidR="00684EC2" w:rsidRPr="00395E35" w:rsidRDefault="00684EC2" w:rsidP="00684EC2">
            <w:pPr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49DD16DA" w14:textId="77777777" w:rsidR="00684EC2" w:rsidRPr="00AB183E" w:rsidRDefault="00684EC2" w:rsidP="00684EC2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41C293BE" w14:textId="77777777" w:rsidR="00684EC2" w:rsidRPr="00AB183E" w:rsidRDefault="00684EC2" w:rsidP="00684EC2">
            <w:pPr>
              <w:jc w:val="right"/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14:paraId="12585190" w14:textId="77777777" w:rsidR="00B0659C" w:rsidRDefault="00B0659C" w:rsidP="00060AD2"/>
    <w:p w14:paraId="613DAFFE" w14:textId="77777777" w:rsidR="00B0659C" w:rsidRDefault="00B0659C" w:rsidP="00B0659C">
      <w:r>
        <w:br w:type="page"/>
      </w:r>
    </w:p>
    <w:p w14:paraId="16958356" w14:textId="77777777" w:rsidR="00B0659C" w:rsidRDefault="00B0659C" w:rsidP="00060AD2"/>
    <w:p w14:paraId="4046CA87" w14:textId="4C5C3A48" w:rsidR="000A7D81" w:rsidRDefault="00B0659C" w:rsidP="00060AD2">
      <w:r>
        <w:rPr>
          <w:noProof/>
        </w:rPr>
        <w:drawing>
          <wp:inline distT="0" distB="0" distL="0" distR="0" wp14:anchorId="19098692" wp14:editId="3D82FFCF">
            <wp:extent cx="6753321" cy="3797300"/>
            <wp:effectExtent l="19050" t="19050" r="2857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hown-TechSetup-HybridWorshi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467" cy="3850237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F70170" w14:textId="00F3DF7F" w:rsidR="000A7D81" w:rsidRDefault="000A7D81" w:rsidP="00060AD2">
      <w:pPr>
        <w:rPr>
          <w:i/>
        </w:rPr>
      </w:pPr>
      <w:r w:rsidRPr="000A7D81">
        <w:rPr>
          <w:i/>
        </w:rPr>
        <w:t>Diagram courtesy of Rev. Kent Chown</w:t>
      </w:r>
    </w:p>
    <w:p w14:paraId="26D1BBFE" w14:textId="5725C33C" w:rsidR="00AB183E" w:rsidRDefault="00AB183E" w:rsidP="00060AD2">
      <w:pPr>
        <w:rPr>
          <w:i/>
        </w:rPr>
      </w:pPr>
    </w:p>
    <w:p w14:paraId="5EBFB078" w14:textId="6FB0BB31" w:rsidR="00AB183E" w:rsidRPr="00AB183E" w:rsidRDefault="00AB183E" w:rsidP="00060AD2">
      <w:pPr>
        <w:rPr>
          <w:i/>
          <w:color w:val="A6A6A6" w:themeColor="background1" w:themeShade="A6"/>
        </w:rPr>
      </w:pPr>
      <w:r w:rsidRPr="00AB183E">
        <w:rPr>
          <w:i/>
          <w:color w:val="A6A6A6" w:themeColor="background1" w:themeShade="A6"/>
        </w:rPr>
        <w:t>For internal use only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3"/>
        <w:gridCol w:w="8505"/>
      </w:tblGrid>
      <w:tr w:rsidR="00AB183E" w:rsidRPr="00AB183E" w14:paraId="7909BEDB" w14:textId="77777777" w:rsidTr="00AB183E">
        <w:tc>
          <w:tcPr>
            <w:tcW w:w="2263" w:type="dxa"/>
          </w:tcPr>
          <w:p w14:paraId="4BFB01F1" w14:textId="095E721B" w:rsidR="00AB183E" w:rsidRPr="00AB183E" w:rsidRDefault="00AB183E" w:rsidP="00CE0D94">
            <w:pPr>
              <w:rPr>
                <w:b/>
                <w:bCs/>
                <w:color w:val="A6A6A6" w:themeColor="background1" w:themeShade="A6"/>
              </w:rPr>
            </w:pPr>
            <w:r w:rsidRPr="00AB183E">
              <w:rPr>
                <w:b/>
                <w:bCs/>
                <w:color w:val="A6A6A6" w:themeColor="background1" w:themeShade="A6"/>
              </w:rPr>
              <w:t>DATE RECEIVED</w:t>
            </w:r>
          </w:p>
        </w:tc>
        <w:tc>
          <w:tcPr>
            <w:tcW w:w="8505" w:type="dxa"/>
          </w:tcPr>
          <w:p w14:paraId="77865F7A" w14:textId="77777777" w:rsidR="00AB183E" w:rsidRPr="00AB183E" w:rsidRDefault="00AB183E" w:rsidP="00CE0D94">
            <w:pPr>
              <w:rPr>
                <w:b/>
                <w:bCs/>
                <w:color w:val="A6A6A6" w:themeColor="background1" w:themeShade="A6"/>
              </w:rPr>
            </w:pPr>
          </w:p>
        </w:tc>
      </w:tr>
      <w:tr w:rsidR="00AB183E" w:rsidRPr="00AB183E" w14:paraId="0451F7AE" w14:textId="77777777" w:rsidTr="00AB183E">
        <w:trPr>
          <w:trHeight w:val="834"/>
        </w:trPr>
        <w:tc>
          <w:tcPr>
            <w:tcW w:w="2263" w:type="dxa"/>
          </w:tcPr>
          <w:p w14:paraId="71B9C90B" w14:textId="38839261" w:rsidR="00AB183E" w:rsidRPr="00AB183E" w:rsidRDefault="00AB183E" w:rsidP="00CE0D94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>ADDITIONAL COMMENTS</w:t>
            </w:r>
          </w:p>
        </w:tc>
        <w:tc>
          <w:tcPr>
            <w:tcW w:w="8505" w:type="dxa"/>
          </w:tcPr>
          <w:p w14:paraId="7F629744" w14:textId="77777777" w:rsidR="00AB183E" w:rsidRPr="00AB183E" w:rsidRDefault="00AB183E" w:rsidP="00CE0D94">
            <w:pPr>
              <w:rPr>
                <w:b/>
                <w:bCs/>
                <w:color w:val="A6A6A6" w:themeColor="background1" w:themeShade="A6"/>
              </w:rPr>
            </w:pPr>
          </w:p>
        </w:tc>
      </w:tr>
      <w:tr w:rsidR="00AB183E" w:rsidRPr="00AB183E" w14:paraId="10FFA69B" w14:textId="77777777" w:rsidTr="00AB183E">
        <w:tc>
          <w:tcPr>
            <w:tcW w:w="2263" w:type="dxa"/>
          </w:tcPr>
          <w:p w14:paraId="05EBDB5D" w14:textId="42E9DC0C" w:rsidR="00AB183E" w:rsidRPr="00AB183E" w:rsidRDefault="00AB183E" w:rsidP="00CE0D94">
            <w:pPr>
              <w:rPr>
                <w:b/>
                <w:bCs/>
                <w:color w:val="A6A6A6" w:themeColor="background1" w:themeShade="A6"/>
              </w:rPr>
            </w:pPr>
            <w:r w:rsidRPr="00AB183E">
              <w:rPr>
                <w:b/>
                <w:bCs/>
                <w:color w:val="A6A6A6" w:themeColor="background1" w:themeShade="A6"/>
              </w:rPr>
              <w:t>AMOUNT APPROVED</w:t>
            </w:r>
          </w:p>
        </w:tc>
        <w:tc>
          <w:tcPr>
            <w:tcW w:w="8505" w:type="dxa"/>
          </w:tcPr>
          <w:p w14:paraId="444B1F61" w14:textId="2FA9FB61" w:rsidR="00AB183E" w:rsidRPr="00AB183E" w:rsidRDefault="00AB183E" w:rsidP="00CE0D94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>$</w:t>
            </w:r>
          </w:p>
        </w:tc>
      </w:tr>
      <w:tr w:rsidR="00AB183E" w:rsidRPr="00AB183E" w14:paraId="4E7D4B69" w14:textId="77777777" w:rsidTr="00AB183E">
        <w:tc>
          <w:tcPr>
            <w:tcW w:w="2263" w:type="dxa"/>
          </w:tcPr>
          <w:p w14:paraId="3AA73E08" w14:textId="3CC21FE4" w:rsidR="00AB183E" w:rsidRPr="00AB183E" w:rsidRDefault="00AB183E" w:rsidP="00CE0D94">
            <w:pPr>
              <w:rPr>
                <w:b/>
                <w:bCs/>
                <w:color w:val="A6A6A6" w:themeColor="background1" w:themeShade="A6"/>
              </w:rPr>
            </w:pPr>
            <w:r w:rsidRPr="00AB183E">
              <w:rPr>
                <w:b/>
                <w:bCs/>
                <w:color w:val="A6A6A6" w:themeColor="background1" w:themeShade="A6"/>
              </w:rPr>
              <w:t>APPROVED BY</w:t>
            </w:r>
          </w:p>
        </w:tc>
        <w:tc>
          <w:tcPr>
            <w:tcW w:w="8505" w:type="dxa"/>
          </w:tcPr>
          <w:p w14:paraId="3D039BD0" w14:textId="77777777" w:rsidR="00AB183E" w:rsidRPr="00AB183E" w:rsidRDefault="00AB183E" w:rsidP="00CE0D94">
            <w:pPr>
              <w:rPr>
                <w:b/>
                <w:bCs/>
                <w:color w:val="A6A6A6" w:themeColor="background1" w:themeShade="A6"/>
              </w:rPr>
            </w:pPr>
          </w:p>
        </w:tc>
      </w:tr>
      <w:tr w:rsidR="00AB183E" w:rsidRPr="00AB183E" w14:paraId="6D2C97CD" w14:textId="77777777" w:rsidTr="00AB183E">
        <w:tc>
          <w:tcPr>
            <w:tcW w:w="2263" w:type="dxa"/>
          </w:tcPr>
          <w:p w14:paraId="4340A8D2" w14:textId="5979C01E" w:rsidR="00AB183E" w:rsidRPr="00AB183E" w:rsidRDefault="00AB183E" w:rsidP="00CE0D94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>DATE OF PAYMENT</w:t>
            </w:r>
          </w:p>
        </w:tc>
        <w:tc>
          <w:tcPr>
            <w:tcW w:w="8505" w:type="dxa"/>
          </w:tcPr>
          <w:p w14:paraId="22994659" w14:textId="77777777" w:rsidR="00AB183E" w:rsidRPr="00AB183E" w:rsidRDefault="00AB183E" w:rsidP="00CE0D94">
            <w:pPr>
              <w:rPr>
                <w:b/>
                <w:bCs/>
                <w:color w:val="A6A6A6" w:themeColor="background1" w:themeShade="A6"/>
              </w:rPr>
            </w:pPr>
          </w:p>
        </w:tc>
      </w:tr>
    </w:tbl>
    <w:p w14:paraId="6A0A2B0D" w14:textId="77777777" w:rsidR="00AB183E" w:rsidRPr="00AB183E" w:rsidRDefault="00AB183E" w:rsidP="00060AD2">
      <w:pPr>
        <w:rPr>
          <w:i/>
          <w:color w:val="A6A6A6" w:themeColor="background1" w:themeShade="A6"/>
        </w:rPr>
      </w:pPr>
    </w:p>
    <w:sectPr w:rsidR="00AB183E" w:rsidRPr="00AB183E" w:rsidSect="00AB183E">
      <w:headerReference w:type="default" r:id="rId12"/>
      <w:pgSz w:w="12240" w:h="15840"/>
      <w:pgMar w:top="1440" w:right="47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64D98" w14:textId="77777777" w:rsidR="00060AD2" w:rsidRDefault="00060AD2" w:rsidP="00060AD2">
      <w:r>
        <w:separator/>
      </w:r>
    </w:p>
  </w:endnote>
  <w:endnote w:type="continuationSeparator" w:id="0">
    <w:p w14:paraId="669BFED0" w14:textId="77777777" w:rsidR="00060AD2" w:rsidRDefault="00060AD2" w:rsidP="0006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DD9BC" w14:textId="77777777" w:rsidR="00060AD2" w:rsidRDefault="00060AD2" w:rsidP="00060AD2">
      <w:r>
        <w:separator/>
      </w:r>
    </w:p>
  </w:footnote>
  <w:footnote w:type="continuationSeparator" w:id="0">
    <w:p w14:paraId="5B4D9519" w14:textId="77777777" w:rsidR="00060AD2" w:rsidRDefault="00060AD2" w:rsidP="0006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D622" w14:textId="77777777" w:rsidR="00060AD2" w:rsidRDefault="00060AD2">
    <w:pPr>
      <w:pStyle w:val="Header"/>
    </w:pPr>
    <w:r>
      <w:rPr>
        <w:noProof/>
      </w:rPr>
      <w:drawing>
        <wp:inline distT="0" distB="0" distL="0" distR="0" wp14:anchorId="098FDB30" wp14:editId="6ED87BC7">
          <wp:extent cx="1816100" cy="544123"/>
          <wp:effectExtent l="0" t="0" r="0" b="889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konhaka-Logo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266" cy="577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66651"/>
    <w:multiLevelType w:val="hybridMultilevel"/>
    <w:tmpl w:val="DA7C78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6523"/>
    <w:multiLevelType w:val="hybridMultilevel"/>
    <w:tmpl w:val="76C4C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E0E1A"/>
    <w:multiLevelType w:val="hybridMultilevel"/>
    <w:tmpl w:val="E31C2A50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5C254ACD"/>
    <w:multiLevelType w:val="hybridMultilevel"/>
    <w:tmpl w:val="C66243C2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684E37B9"/>
    <w:multiLevelType w:val="hybridMultilevel"/>
    <w:tmpl w:val="E32E2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D2"/>
    <w:rsid w:val="00014841"/>
    <w:rsid w:val="00060AD2"/>
    <w:rsid w:val="000A7D81"/>
    <w:rsid w:val="002F6443"/>
    <w:rsid w:val="00395E35"/>
    <w:rsid w:val="00407CBC"/>
    <w:rsid w:val="005A3985"/>
    <w:rsid w:val="005E5799"/>
    <w:rsid w:val="00684EC2"/>
    <w:rsid w:val="008977D3"/>
    <w:rsid w:val="00974090"/>
    <w:rsid w:val="00AB183E"/>
    <w:rsid w:val="00B0659C"/>
    <w:rsid w:val="00BB0472"/>
    <w:rsid w:val="00D2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7C1B"/>
  <w15:chartTrackingRefBased/>
  <w15:docId w15:val="{590DC595-A4CD-423D-A93C-E544D3BD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83E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98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ionalCouncilNews">
    <w:name w:val="Regional Council News"/>
    <w:basedOn w:val="Heading1"/>
    <w:link w:val="RegionalCouncilNewsChar"/>
    <w:qFormat/>
    <w:rsid w:val="005A3985"/>
    <w:pPr>
      <w:keepNext w:val="0"/>
      <w:keepLines w:val="0"/>
      <w:pBdr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pBdr>
      <w:shd w:val="clear" w:color="auto" w:fill="70AD47" w:themeFill="accent6"/>
      <w:spacing w:before="100" w:line="276" w:lineRule="auto"/>
    </w:pPr>
    <w:rPr>
      <w:rFonts w:asciiTheme="minorHAnsi" w:eastAsiaTheme="minorHAnsi" w:hAnsiTheme="minorHAnsi" w:cstheme="minorBidi"/>
      <w:b/>
      <w:caps/>
      <w:color w:val="FFFFFF" w:themeColor="background1"/>
      <w:spacing w:val="15"/>
      <w:szCs w:val="22"/>
    </w:rPr>
  </w:style>
  <w:style w:type="character" w:customStyle="1" w:styleId="RegionalCouncilNewsChar">
    <w:name w:val="Regional Council News Char"/>
    <w:basedOn w:val="Heading1Char"/>
    <w:link w:val="RegionalCouncilNews"/>
    <w:rsid w:val="005A3985"/>
    <w:rPr>
      <w:rFonts w:asciiTheme="majorHAnsi" w:eastAsiaTheme="majorEastAsia" w:hAnsiTheme="majorHAnsi" w:cstheme="majorBidi"/>
      <w:b/>
      <w:caps/>
      <w:color w:val="FFFFFF" w:themeColor="background1"/>
      <w:spacing w:val="15"/>
      <w:sz w:val="32"/>
      <w:szCs w:val="32"/>
      <w:shd w:val="clear" w:color="auto" w:fill="70AD47" w:themeFill="accent6"/>
    </w:rPr>
  </w:style>
  <w:style w:type="character" w:customStyle="1" w:styleId="Heading1Char">
    <w:name w:val="Heading 1 Char"/>
    <w:basedOn w:val="DefaultParagraphFont"/>
    <w:link w:val="Heading1"/>
    <w:uiPriority w:val="9"/>
    <w:rsid w:val="005A39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6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D2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060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D2"/>
    <w:rPr>
      <w:rFonts w:ascii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5E5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C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hyperlink" Target="mailto:bruse@united-church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4" ma:contentTypeDescription="Create a new document." ma:contentTypeScope="" ma:versionID="d069fca25f949383f1590cae70970957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1ad4be61aeaa7a215ace850b996d5803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76B4F-01E4-40E4-ABFA-E2F4013A7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ABC5D-45B8-43CE-9DDD-71C7FB2B6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72ACA-15D5-416B-9568-773F15DA1D9E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1449126a-7bd7-4714-b12d-8db2cffeabcf"/>
    <ds:schemaRef ds:uri="http://schemas.microsoft.com/office/infopath/2007/PartnerControls"/>
    <ds:schemaRef ds:uri="d49a5a0e-e988-4822-9061-2c6defc229c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Coffin, Judy</dc:creator>
  <cp:keywords/>
  <dc:description/>
  <cp:lastModifiedBy>Coffin, Judy</cp:lastModifiedBy>
  <cp:revision>4</cp:revision>
  <dcterms:created xsi:type="dcterms:W3CDTF">2021-07-13T15:13:00Z</dcterms:created>
  <dcterms:modified xsi:type="dcterms:W3CDTF">2021-08-13T16:15:00Z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